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0536" w14:textId="6BC5D76E"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A68C60E" w14:textId="1FE6984A"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14:paraId="7716203C" w14:textId="77777777" w:rsidR="002E1DF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14:paraId="4082CDF8" w14:textId="26DF9E3A"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7524767C" w14:textId="77777777"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2E2799F" w14:textId="77777777" w:rsidR="000C3F72" w:rsidRPr="006B21C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1CF">
        <w:rPr>
          <w:rFonts w:ascii="Times New Roman" w:hAnsi="Times New Roman"/>
          <w:b/>
          <w:sz w:val="32"/>
          <w:szCs w:val="32"/>
        </w:rPr>
        <w:t>ПОСТАНОВЛЕНИЕ</w:t>
      </w:r>
    </w:p>
    <w:p w14:paraId="156084EF" w14:textId="77777777"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2D872D5" w14:textId="5B5C8232" w:rsidR="000C3F72" w:rsidRDefault="002E1DFF" w:rsidP="000C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C3F72" w:rsidRPr="006B21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147-П</w:t>
      </w:r>
    </w:p>
    <w:p w14:paraId="34BA1D16" w14:textId="77777777" w:rsidR="000C3F72" w:rsidRDefault="000C3F72" w:rsidP="000C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62FAA850" w14:textId="77777777"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7DE4D" w14:textId="77777777" w:rsidR="000C3F72" w:rsidRDefault="000C3F72" w:rsidP="000C3F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Чеглаковского сельского поселения Нагорского района Кировской области</w:t>
      </w:r>
    </w:p>
    <w:p w14:paraId="3FB816A0" w14:textId="77777777" w:rsidR="000C3F72" w:rsidRDefault="000C3F72" w:rsidP="000C3F7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448CC1F" w14:textId="4C5481AA" w:rsidR="000C3F72" w:rsidRDefault="0063453C" w:rsidP="000C3F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4A7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06.10.2003 № 131 –ФЗ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0C3F7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C3F72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0C3F72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14:paraId="47CB8C7D" w14:textId="647840F0" w:rsidR="000C3F72" w:rsidRDefault="00AA7513" w:rsidP="00AA751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3F72" w:rsidRPr="00D80AE6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Чеглаковского сельского поселения Нагорского района Кировской области, утвержденные постановлением администрации Чеглаковского сельского поселения от 13.09.2021 № 74 следующие изменения:</w:t>
      </w:r>
    </w:p>
    <w:p w14:paraId="6F407888" w14:textId="075F9D5F" w:rsidR="008A33DF" w:rsidRPr="008A33DF" w:rsidRDefault="008A33DF" w:rsidP="00AA7513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A33DF">
        <w:rPr>
          <w:rFonts w:ascii="Times New Roman" w:hAnsi="Times New Roman"/>
          <w:sz w:val="28"/>
          <w:szCs w:val="28"/>
        </w:rPr>
        <w:t xml:space="preserve">В Перечень территориальных зон </w:t>
      </w:r>
      <w:proofErr w:type="spellStart"/>
      <w:r w:rsidRPr="008A33DF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8A33DF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8A33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зону сельскохозяйственного использования</w:t>
      </w:r>
      <w:r w:rsidRPr="008A3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включить зону СХ-2 - </w:t>
      </w:r>
      <w:r w:rsidRPr="008A33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зону сельскохозяйственного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производства</w:t>
      </w:r>
      <w:r w:rsidR="00E513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и зону СХ-3 – зону </w:t>
      </w:r>
      <w:r w:rsidR="00E51396" w:rsidRPr="00E51396">
        <w:rPr>
          <w:rFonts w:ascii="Times New Roman" w:hAnsi="Times New Roman" w:cs="Times New Roman"/>
          <w:sz w:val="28"/>
          <w:szCs w:val="28"/>
        </w:rPr>
        <w:t>садоводства и огородничества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14:paraId="40006F93" w14:textId="77777777" w:rsidR="000F300F" w:rsidRDefault="000C3F72" w:rsidP="00AA751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00F">
        <w:rPr>
          <w:rFonts w:ascii="Times New Roman" w:hAnsi="Times New Roman" w:cs="Times New Roman"/>
          <w:sz w:val="28"/>
          <w:szCs w:val="28"/>
        </w:rPr>
        <w:t>1.</w:t>
      </w:r>
      <w:r w:rsidR="008A33DF" w:rsidRPr="000F300F">
        <w:rPr>
          <w:rFonts w:ascii="Times New Roman" w:hAnsi="Times New Roman" w:cs="Times New Roman"/>
          <w:sz w:val="28"/>
          <w:szCs w:val="28"/>
        </w:rPr>
        <w:t>2</w:t>
      </w:r>
      <w:r w:rsidRPr="000F300F">
        <w:rPr>
          <w:rFonts w:ascii="Times New Roman" w:hAnsi="Times New Roman" w:cs="Times New Roman"/>
          <w:sz w:val="28"/>
          <w:szCs w:val="28"/>
        </w:rPr>
        <w:t>.</w:t>
      </w:r>
      <w:r w:rsidR="000F300F" w:rsidRPr="000F300F">
        <w:rPr>
          <w:rFonts w:ascii="Times New Roman" w:hAnsi="Times New Roman" w:cs="Times New Roman"/>
          <w:sz w:val="28"/>
          <w:szCs w:val="28"/>
        </w:rPr>
        <w:t xml:space="preserve"> Раздел 3.5 «</w:t>
      </w:r>
      <w:r w:rsidR="000F300F" w:rsidRPr="000F300F">
        <w:rPr>
          <w:rFonts w:ascii="Times New Roman" w:eastAsia="Times New Roman" w:hAnsi="Times New Roman" w:cs="Times New Roman"/>
          <w:spacing w:val="-1"/>
          <w:sz w:val="28"/>
          <w:szCs w:val="28"/>
        </w:rPr>
        <w:t>Зоны сельскохозяйственного использования»</w:t>
      </w:r>
      <w:r w:rsidR="000F300F" w:rsidRPr="000F300F">
        <w:rPr>
          <w:rFonts w:ascii="Times New Roman" w:hAnsi="Times New Roman" w:cs="Times New Roman"/>
          <w:sz w:val="28"/>
          <w:szCs w:val="28"/>
        </w:rPr>
        <w:t xml:space="preserve"> части 3</w:t>
      </w:r>
      <w:r w:rsidR="000F300F" w:rsidRPr="000F300F">
        <w:rPr>
          <w:rFonts w:ascii="Times New Roman" w:eastAsia="Times New Roman" w:hAnsi="Times New Roman" w:cs="Times New Roman"/>
          <w:sz w:val="28"/>
          <w:szCs w:val="28"/>
        </w:rPr>
        <w:t xml:space="preserve"> «Градостроительные регламенты»</w:t>
      </w:r>
      <w:r w:rsidR="000F300F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14:paraId="1946F87B" w14:textId="4E25EBA1" w:rsidR="000F300F" w:rsidRPr="004D0D8A" w:rsidRDefault="000F300F" w:rsidP="004D0D8A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4D0D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0D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3.5 Зоны сельскохозяйственного использования</w:t>
      </w:r>
    </w:p>
    <w:p w14:paraId="52B74DA4" w14:textId="77777777" w:rsidR="000F300F" w:rsidRPr="004D0D8A" w:rsidRDefault="000F300F" w:rsidP="004D0D8A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5D2A66F1" w14:textId="2234D372" w:rsidR="000F300F" w:rsidRPr="004D0D8A" w:rsidRDefault="000F300F" w:rsidP="004D0D8A">
      <w:pPr>
        <w:shd w:val="clear" w:color="auto" w:fill="FFFFFF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4D0D8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СХ - 1</w:t>
      </w:r>
      <w:r w:rsidRPr="004D0D8A">
        <w:rPr>
          <w:rFonts w:ascii="Times New Roman" w:eastAsia="Times New Roman" w:hAnsi="Times New Roman"/>
          <w:b/>
          <w:sz w:val="28"/>
          <w:szCs w:val="28"/>
        </w:rPr>
        <w:t xml:space="preserve"> – зона</w:t>
      </w:r>
      <w:r w:rsidRPr="004D0D8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сельскохозяйственных угодий</w:t>
      </w:r>
    </w:p>
    <w:p w14:paraId="3EBC07A3" w14:textId="77777777" w:rsidR="000F300F" w:rsidRPr="004D0D8A" w:rsidRDefault="000F300F" w:rsidP="004D0D8A">
      <w:pPr>
        <w:shd w:val="clear" w:color="auto" w:fill="FFFFFF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4E7DDB1F" w14:textId="1FCD59EE" w:rsidR="000F300F" w:rsidRPr="004D0D8A" w:rsidRDefault="000F300F" w:rsidP="004D0D8A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4D0D8A">
        <w:rPr>
          <w:rFonts w:ascii="Times New Roman" w:eastAsia="Times New Roman" w:hAnsi="Times New Roman"/>
          <w:spacing w:val="-1"/>
          <w:sz w:val="28"/>
          <w:szCs w:val="28"/>
        </w:rPr>
        <w:t>Зона используется под сельскохозяйственные угодья до момента изменения вида их использования в соответствии с генеральным планом населенного пункта</w:t>
      </w:r>
      <w:r w:rsidR="007E6FF2" w:rsidRPr="004D0D8A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14:paraId="77BAA3AC" w14:textId="77777777" w:rsidR="007E6FF2" w:rsidRPr="006255F2" w:rsidRDefault="007E6FF2" w:rsidP="000F300F">
      <w:pPr>
        <w:shd w:val="clear" w:color="auto" w:fill="FFFFFF"/>
        <w:tabs>
          <w:tab w:val="left" w:pos="9781"/>
        </w:tabs>
        <w:spacing w:after="0" w:line="260" w:lineRule="exact"/>
        <w:ind w:right="-82" w:firstLine="36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14:paraId="4D4C051C" w14:textId="77777777" w:rsidR="000F300F" w:rsidRPr="00CD42F8" w:rsidRDefault="000F300F" w:rsidP="000F300F">
      <w:pPr>
        <w:shd w:val="clear" w:color="auto" w:fill="FFFFFF"/>
        <w:tabs>
          <w:tab w:val="left" w:pos="0"/>
        </w:tabs>
        <w:spacing w:after="0" w:line="260" w:lineRule="exact"/>
        <w:ind w:right="-82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CD42F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     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4111"/>
        <w:gridCol w:w="2126"/>
      </w:tblGrid>
      <w:tr w:rsidR="00AA7513" w:rsidRPr="00CD42F8" w14:paraId="79F63383" w14:textId="46B971F7" w:rsidTr="00AA7513">
        <w:trPr>
          <w:trHeight w:val="1453"/>
        </w:trPr>
        <w:tc>
          <w:tcPr>
            <w:tcW w:w="2797" w:type="dxa"/>
            <w:vAlign w:val="center"/>
          </w:tcPr>
          <w:p w14:paraId="03592E6A" w14:textId="77777777" w:rsidR="00AA7513" w:rsidRPr="00CD42F8" w:rsidRDefault="00AA7513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bookmarkStart w:id="0" w:name="_Hlk184124105"/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4111" w:type="dxa"/>
            <w:vAlign w:val="center"/>
          </w:tcPr>
          <w:p w14:paraId="0F5639DB" w14:textId="77777777" w:rsidR="00AA7513" w:rsidRPr="00CD42F8" w:rsidRDefault="00AA7513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2126" w:type="dxa"/>
            <w:vAlign w:val="center"/>
          </w:tcPr>
          <w:p w14:paraId="5355FD00" w14:textId="79122F92" w:rsidR="00AA7513" w:rsidRPr="00CD42F8" w:rsidRDefault="00AA7513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Предельные (минимальные и (или) максимальные) размеры земельных участков и </w:t>
            </w:r>
            <w:r w:rsidRPr="00AA751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7513" w:rsidRPr="00CD42F8" w14:paraId="60C9C687" w14:textId="61F5E26F" w:rsidTr="00AA7513">
        <w:trPr>
          <w:trHeight w:val="427"/>
        </w:trPr>
        <w:tc>
          <w:tcPr>
            <w:tcW w:w="9034" w:type="dxa"/>
            <w:gridSpan w:val="3"/>
            <w:vAlign w:val="center"/>
          </w:tcPr>
          <w:p w14:paraId="30FCA0F4" w14:textId="0BE4DBC8" w:rsidR="00AA7513" w:rsidRPr="00CD42F8" w:rsidRDefault="00AA7513" w:rsidP="00AA7513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Основные</w:t>
            </w:r>
          </w:p>
        </w:tc>
      </w:tr>
      <w:tr w:rsidR="00AA7513" w:rsidRPr="00CD42F8" w14:paraId="0572051A" w14:textId="65FDE896" w:rsidTr="009C67A0">
        <w:trPr>
          <w:trHeight w:val="349"/>
        </w:trPr>
        <w:tc>
          <w:tcPr>
            <w:tcW w:w="2797" w:type="dxa"/>
          </w:tcPr>
          <w:p w14:paraId="64A7BFBF" w14:textId="5A0F6CFC" w:rsidR="00AA7513" w:rsidRPr="00CD42F8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(код 1.0)</w:t>
            </w:r>
          </w:p>
        </w:tc>
        <w:tc>
          <w:tcPr>
            <w:tcW w:w="4111" w:type="dxa"/>
          </w:tcPr>
          <w:p w14:paraId="1273F45B" w14:textId="1CBA6098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кодами 1.1 - 1.20,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126" w:type="dxa"/>
          </w:tcPr>
          <w:p w14:paraId="58D0B9C7" w14:textId="6B69597A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2ADE4892" w14:textId="3E3B5953" w:rsidTr="009C67A0">
        <w:trPr>
          <w:trHeight w:val="349"/>
        </w:trPr>
        <w:tc>
          <w:tcPr>
            <w:tcW w:w="2797" w:type="dxa"/>
          </w:tcPr>
          <w:p w14:paraId="37D20415" w14:textId="77777777" w:rsidR="00AA7513" w:rsidRPr="00CD42F8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z w:val="24"/>
                <w:szCs w:val="24"/>
              </w:rPr>
              <w:t>Растениеводство (код 1.1)</w:t>
            </w:r>
          </w:p>
        </w:tc>
        <w:tc>
          <w:tcPr>
            <w:tcW w:w="4111" w:type="dxa"/>
          </w:tcPr>
          <w:p w14:paraId="560E56E2" w14:textId="0F28F7F7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0EF367B5" w14:textId="35186DCD" w:rsidR="00AA7513" w:rsidRPr="00CD42F8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кодами 1.2 - 1.6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5DE9208" w14:textId="439A901D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278F29AD" w14:textId="74AF1454" w:rsidTr="009C67A0">
        <w:trPr>
          <w:trHeight w:val="349"/>
        </w:trPr>
        <w:tc>
          <w:tcPr>
            <w:tcW w:w="2797" w:type="dxa"/>
          </w:tcPr>
          <w:p w14:paraId="23846EB7" w14:textId="6864B774" w:rsidR="00AA7513" w:rsidRPr="00CD42F8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(код 1.2)</w:t>
            </w:r>
          </w:p>
        </w:tc>
        <w:tc>
          <w:tcPr>
            <w:tcW w:w="4111" w:type="dxa"/>
          </w:tcPr>
          <w:p w14:paraId="2A9815F5" w14:textId="05392F5D" w:rsidR="00AA7513" w:rsidRPr="00CD42F8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126" w:type="dxa"/>
          </w:tcPr>
          <w:p w14:paraId="7BABBE8B" w14:textId="7213F4B4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67A4B8D3" w14:textId="2B78A449" w:rsidTr="009C67A0">
        <w:trPr>
          <w:trHeight w:val="349"/>
        </w:trPr>
        <w:tc>
          <w:tcPr>
            <w:tcW w:w="2797" w:type="dxa"/>
          </w:tcPr>
          <w:p w14:paraId="4C78A831" w14:textId="1E80ED03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 (код 1.3)</w:t>
            </w:r>
          </w:p>
        </w:tc>
        <w:tc>
          <w:tcPr>
            <w:tcW w:w="4111" w:type="dxa"/>
          </w:tcPr>
          <w:p w14:paraId="4BD93A77" w14:textId="7DDAA6BF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126" w:type="dxa"/>
          </w:tcPr>
          <w:p w14:paraId="4E43585D" w14:textId="029F8279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7EF72AF5" w14:textId="6C61F2DF" w:rsidTr="009C67A0">
        <w:trPr>
          <w:trHeight w:val="349"/>
        </w:trPr>
        <w:tc>
          <w:tcPr>
            <w:tcW w:w="2797" w:type="dxa"/>
          </w:tcPr>
          <w:p w14:paraId="22469AA6" w14:textId="5E97528E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(код 1.4)</w:t>
            </w:r>
          </w:p>
        </w:tc>
        <w:tc>
          <w:tcPr>
            <w:tcW w:w="4111" w:type="dxa"/>
          </w:tcPr>
          <w:p w14:paraId="09A7A1CF" w14:textId="483BF4C8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126" w:type="dxa"/>
          </w:tcPr>
          <w:p w14:paraId="04AF451C" w14:textId="3C5D10C8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5CAD0CC9" w14:textId="3F9DF32C" w:rsidTr="009C67A0">
        <w:trPr>
          <w:trHeight w:val="349"/>
        </w:trPr>
        <w:tc>
          <w:tcPr>
            <w:tcW w:w="2797" w:type="dxa"/>
          </w:tcPr>
          <w:p w14:paraId="74E982ED" w14:textId="14F16367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 (код 1.5)</w:t>
            </w:r>
          </w:p>
        </w:tc>
        <w:tc>
          <w:tcPr>
            <w:tcW w:w="4111" w:type="dxa"/>
          </w:tcPr>
          <w:p w14:paraId="3D50B7EE" w14:textId="3F2A7F30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126" w:type="dxa"/>
          </w:tcPr>
          <w:p w14:paraId="2986A38C" w14:textId="5959A4AB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2721C4AE" w14:textId="4EC338DB" w:rsidTr="009C67A0">
        <w:trPr>
          <w:trHeight w:val="349"/>
        </w:trPr>
        <w:tc>
          <w:tcPr>
            <w:tcW w:w="2797" w:type="dxa"/>
          </w:tcPr>
          <w:p w14:paraId="75D0675D" w14:textId="4A63790B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льна и конопли (код 1.6)</w:t>
            </w:r>
          </w:p>
        </w:tc>
        <w:tc>
          <w:tcPr>
            <w:tcW w:w="4111" w:type="dxa"/>
          </w:tcPr>
          <w:p w14:paraId="571A4DA6" w14:textId="774E8355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126" w:type="dxa"/>
          </w:tcPr>
          <w:p w14:paraId="32690772" w14:textId="5F0F270F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7E6FF2" w14:paraId="4266763C" w14:textId="2BA6C1FB" w:rsidTr="009C67A0">
        <w:trPr>
          <w:trHeight w:val="349"/>
        </w:trPr>
        <w:tc>
          <w:tcPr>
            <w:tcW w:w="2797" w:type="dxa"/>
          </w:tcPr>
          <w:p w14:paraId="237E748D" w14:textId="4AD078CF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(код 1.7)</w:t>
            </w:r>
          </w:p>
        </w:tc>
        <w:tc>
          <w:tcPr>
            <w:tcW w:w="4111" w:type="dxa"/>
          </w:tcPr>
          <w:p w14:paraId="14ADFA0C" w14:textId="0411A4B0" w:rsidR="00AA7513" w:rsidRPr="007E6FF2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4549FC72" w14:textId="18F992D9" w:rsidR="00AA7513" w:rsidRPr="007E6FF2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</w:t>
            </w:r>
          </w:p>
        </w:tc>
        <w:tc>
          <w:tcPr>
            <w:tcW w:w="2126" w:type="dxa"/>
          </w:tcPr>
          <w:p w14:paraId="376C96DF" w14:textId="635A5CB7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49B9FD2D" w14:textId="1E71B67C" w:rsidTr="009C67A0">
        <w:trPr>
          <w:trHeight w:val="349"/>
        </w:trPr>
        <w:tc>
          <w:tcPr>
            <w:tcW w:w="2797" w:type="dxa"/>
          </w:tcPr>
          <w:p w14:paraId="78126E6E" w14:textId="7121BBB1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 (код 1.8)</w:t>
            </w:r>
          </w:p>
        </w:tc>
        <w:tc>
          <w:tcPr>
            <w:tcW w:w="4111" w:type="dxa"/>
          </w:tcPr>
          <w:p w14:paraId="762377DB" w14:textId="43280714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6" w:type="dxa"/>
          </w:tcPr>
          <w:p w14:paraId="0B727763" w14:textId="1CA3B266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21A1F32A" w14:textId="7626CE28" w:rsidTr="009C67A0">
        <w:trPr>
          <w:trHeight w:val="349"/>
        </w:trPr>
        <w:tc>
          <w:tcPr>
            <w:tcW w:w="2797" w:type="dxa"/>
          </w:tcPr>
          <w:p w14:paraId="0F2DA91A" w14:textId="6CCC3532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Звероводство (код 1.9)</w:t>
            </w:r>
          </w:p>
        </w:tc>
        <w:tc>
          <w:tcPr>
            <w:tcW w:w="4111" w:type="dxa"/>
          </w:tcPr>
          <w:p w14:paraId="65BD1380" w14:textId="25627DBE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6" w:type="dxa"/>
          </w:tcPr>
          <w:p w14:paraId="49BFCBF7" w14:textId="4EFFA555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1C8BC0C8" w14:textId="62644258" w:rsidTr="009C67A0">
        <w:trPr>
          <w:trHeight w:val="349"/>
        </w:trPr>
        <w:tc>
          <w:tcPr>
            <w:tcW w:w="2797" w:type="dxa"/>
          </w:tcPr>
          <w:p w14:paraId="023BDAA5" w14:textId="3D44A049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 (код 1.10)</w:t>
            </w:r>
          </w:p>
        </w:tc>
        <w:tc>
          <w:tcPr>
            <w:tcW w:w="4111" w:type="dxa"/>
          </w:tcPr>
          <w:p w14:paraId="4D3F9D8B" w14:textId="112C1D78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разведением домашних пород птиц,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6" w:type="dxa"/>
          </w:tcPr>
          <w:p w14:paraId="3B521D22" w14:textId="40768326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не подлежат установлению</w:t>
            </w:r>
          </w:p>
        </w:tc>
      </w:tr>
      <w:tr w:rsidR="00AA7513" w:rsidRPr="00CD42F8" w14:paraId="6D030C1D" w14:textId="666B1F72" w:rsidTr="009C67A0">
        <w:trPr>
          <w:trHeight w:val="349"/>
        </w:trPr>
        <w:tc>
          <w:tcPr>
            <w:tcW w:w="2797" w:type="dxa"/>
          </w:tcPr>
          <w:p w14:paraId="0E057644" w14:textId="1CCCFA56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Свиноводство (код 1.11)</w:t>
            </w:r>
          </w:p>
        </w:tc>
        <w:tc>
          <w:tcPr>
            <w:tcW w:w="4111" w:type="dxa"/>
          </w:tcPr>
          <w:p w14:paraId="0296C4A8" w14:textId="0DAA4214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6" w:type="dxa"/>
          </w:tcPr>
          <w:p w14:paraId="36A24ECD" w14:textId="1D921768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707A7398" w14:textId="6025BB71" w:rsidTr="009C67A0">
        <w:trPr>
          <w:trHeight w:val="349"/>
        </w:trPr>
        <w:tc>
          <w:tcPr>
            <w:tcW w:w="2797" w:type="dxa"/>
          </w:tcPr>
          <w:p w14:paraId="28F49F63" w14:textId="33929C79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 (код 1.12)</w:t>
            </w:r>
          </w:p>
        </w:tc>
        <w:tc>
          <w:tcPr>
            <w:tcW w:w="4111" w:type="dxa"/>
          </w:tcPr>
          <w:p w14:paraId="4B936444" w14:textId="643A4851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126" w:type="dxa"/>
          </w:tcPr>
          <w:p w14:paraId="2294B798" w14:textId="0898B904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31C5952A" w14:textId="2EE33CE5" w:rsidTr="009C67A0">
        <w:trPr>
          <w:trHeight w:val="349"/>
        </w:trPr>
        <w:tc>
          <w:tcPr>
            <w:tcW w:w="2797" w:type="dxa"/>
          </w:tcPr>
          <w:p w14:paraId="24B187D4" w14:textId="1B42EC3C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 (код 1.13)</w:t>
            </w:r>
          </w:p>
        </w:tc>
        <w:tc>
          <w:tcPr>
            <w:tcW w:w="4111" w:type="dxa"/>
          </w:tcPr>
          <w:p w14:paraId="49B4A25D" w14:textId="34A69B26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126" w:type="dxa"/>
          </w:tcPr>
          <w:p w14:paraId="5EA3EB6A" w14:textId="65FE85D3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1735F698" w14:textId="54245029" w:rsidTr="009C67A0">
        <w:trPr>
          <w:trHeight w:val="349"/>
        </w:trPr>
        <w:tc>
          <w:tcPr>
            <w:tcW w:w="2797" w:type="dxa"/>
          </w:tcPr>
          <w:p w14:paraId="03F83BC3" w14:textId="037B8B90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(код 1.14)</w:t>
            </w:r>
          </w:p>
        </w:tc>
        <w:tc>
          <w:tcPr>
            <w:tcW w:w="4111" w:type="dxa"/>
          </w:tcPr>
          <w:p w14:paraId="65195099" w14:textId="1EC35A3F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126" w:type="dxa"/>
          </w:tcPr>
          <w:p w14:paraId="102415EE" w14:textId="7060D268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73FFC743" w14:textId="2AC5476F" w:rsidTr="009C67A0">
        <w:trPr>
          <w:trHeight w:val="349"/>
        </w:trPr>
        <w:tc>
          <w:tcPr>
            <w:tcW w:w="2797" w:type="dxa"/>
          </w:tcPr>
          <w:p w14:paraId="2E073BCE" w14:textId="40C0BB3C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111" w:type="dxa"/>
          </w:tcPr>
          <w:p w14:paraId="668E1670" w14:textId="2299D533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126" w:type="dxa"/>
          </w:tcPr>
          <w:p w14:paraId="6D523F71" w14:textId="4D74C90E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354F35CF" w14:textId="01547698" w:rsidTr="009C67A0">
        <w:trPr>
          <w:trHeight w:val="349"/>
        </w:trPr>
        <w:tc>
          <w:tcPr>
            <w:tcW w:w="2797" w:type="dxa"/>
          </w:tcPr>
          <w:p w14:paraId="07352D6B" w14:textId="214201A1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1.16)</w:t>
            </w:r>
          </w:p>
        </w:tc>
        <w:tc>
          <w:tcPr>
            <w:tcW w:w="4111" w:type="dxa"/>
          </w:tcPr>
          <w:p w14:paraId="1E1C0DEE" w14:textId="319386B4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126" w:type="dxa"/>
          </w:tcPr>
          <w:p w14:paraId="20564A16" w14:textId="1451FFDF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58201EA5" w14:textId="216DA6DE" w:rsidTr="009C67A0">
        <w:trPr>
          <w:trHeight w:val="349"/>
        </w:trPr>
        <w:tc>
          <w:tcPr>
            <w:tcW w:w="2797" w:type="dxa"/>
          </w:tcPr>
          <w:p w14:paraId="214541D4" w14:textId="5E8E60A5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Питомники (код 1.17)</w:t>
            </w:r>
          </w:p>
        </w:tc>
        <w:tc>
          <w:tcPr>
            <w:tcW w:w="4111" w:type="dxa"/>
          </w:tcPr>
          <w:p w14:paraId="78FB34A9" w14:textId="6D88CB2E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126" w:type="dxa"/>
          </w:tcPr>
          <w:p w14:paraId="06A752F1" w14:textId="28D1C310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7C06AFB1" w14:textId="609F3BC8" w:rsidTr="009C67A0">
        <w:trPr>
          <w:trHeight w:val="349"/>
        </w:trPr>
        <w:tc>
          <w:tcPr>
            <w:tcW w:w="2797" w:type="dxa"/>
          </w:tcPr>
          <w:p w14:paraId="0D200D43" w14:textId="632A8745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(код 1.18)</w:t>
            </w:r>
          </w:p>
        </w:tc>
        <w:tc>
          <w:tcPr>
            <w:tcW w:w="4111" w:type="dxa"/>
          </w:tcPr>
          <w:p w14:paraId="21A96EA7" w14:textId="4AA49929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26" w:type="dxa"/>
          </w:tcPr>
          <w:p w14:paraId="57C54FE1" w14:textId="1235075F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04A8A1D3" w14:textId="0DD8BB75" w:rsidTr="009C67A0">
        <w:trPr>
          <w:trHeight w:val="349"/>
        </w:trPr>
        <w:tc>
          <w:tcPr>
            <w:tcW w:w="2797" w:type="dxa"/>
          </w:tcPr>
          <w:p w14:paraId="52A0B31B" w14:textId="524FE0AC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 (код 1.19)</w:t>
            </w:r>
          </w:p>
        </w:tc>
        <w:tc>
          <w:tcPr>
            <w:tcW w:w="4111" w:type="dxa"/>
          </w:tcPr>
          <w:p w14:paraId="7A03F3B0" w14:textId="6BC7C85C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2126" w:type="dxa"/>
          </w:tcPr>
          <w:p w14:paraId="4E9C2ECD" w14:textId="176870BA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388E60E8" w14:textId="198872A3" w:rsidTr="009C67A0">
        <w:trPr>
          <w:trHeight w:val="349"/>
        </w:trPr>
        <w:tc>
          <w:tcPr>
            <w:tcW w:w="2797" w:type="dxa"/>
          </w:tcPr>
          <w:p w14:paraId="5454CAEE" w14:textId="013DA867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(код 1.20)</w:t>
            </w:r>
          </w:p>
        </w:tc>
        <w:tc>
          <w:tcPr>
            <w:tcW w:w="4111" w:type="dxa"/>
          </w:tcPr>
          <w:p w14:paraId="53F9FDE7" w14:textId="21ACD0E7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126" w:type="dxa"/>
          </w:tcPr>
          <w:p w14:paraId="22A29C13" w14:textId="1CB93F4D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5E64DD16" w14:textId="4325875D" w:rsidTr="009C67A0">
        <w:trPr>
          <w:trHeight w:val="349"/>
        </w:trPr>
        <w:tc>
          <w:tcPr>
            <w:tcW w:w="2797" w:type="dxa"/>
          </w:tcPr>
          <w:p w14:paraId="25A2D68A" w14:textId="0D3865D4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 (код 5.0)</w:t>
            </w:r>
          </w:p>
        </w:tc>
        <w:tc>
          <w:tcPr>
            <w:tcW w:w="4111" w:type="dxa"/>
          </w:tcPr>
          <w:p w14:paraId="730D4033" w14:textId="6EEA420F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126" w:type="dxa"/>
          </w:tcPr>
          <w:p w14:paraId="11C6E317" w14:textId="09BE3B80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78B93909" w14:textId="250B1393" w:rsidTr="009C67A0">
        <w:trPr>
          <w:trHeight w:val="349"/>
        </w:trPr>
        <w:tc>
          <w:tcPr>
            <w:tcW w:w="2797" w:type="dxa"/>
          </w:tcPr>
          <w:p w14:paraId="68D74075" w14:textId="1952BFB6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(код 5.2)</w:t>
            </w:r>
          </w:p>
        </w:tc>
        <w:tc>
          <w:tcPr>
            <w:tcW w:w="4111" w:type="dxa"/>
          </w:tcPr>
          <w:p w14:paraId="24D0C8EF" w14:textId="13311B81" w:rsid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14:paraId="34FAACE5" w14:textId="61FD5EC3" w:rsidR="00AA7513" w:rsidRPr="00AA7513" w:rsidRDefault="00AA7513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подлежат установлению</w:t>
            </w:r>
          </w:p>
        </w:tc>
      </w:tr>
      <w:tr w:rsidR="00AA7513" w:rsidRPr="00CD42F8" w14:paraId="193F0D1D" w14:textId="7CE967D0" w:rsidTr="00AA7513">
        <w:trPr>
          <w:trHeight w:val="547"/>
        </w:trPr>
        <w:tc>
          <w:tcPr>
            <w:tcW w:w="9034" w:type="dxa"/>
            <w:gridSpan w:val="3"/>
            <w:vAlign w:val="center"/>
          </w:tcPr>
          <w:p w14:paraId="21407FC4" w14:textId="147A10D3" w:rsidR="00AA7513" w:rsidRPr="00CD42F8" w:rsidRDefault="00AA7513" w:rsidP="00AA7513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Условно разрешенные</w:t>
            </w:r>
          </w:p>
        </w:tc>
      </w:tr>
      <w:tr w:rsidR="00AA7513" w:rsidRPr="00CD42F8" w14:paraId="1108F6B8" w14:textId="4F9291F8" w:rsidTr="00AA7513">
        <w:trPr>
          <w:trHeight w:val="654"/>
        </w:trPr>
        <w:tc>
          <w:tcPr>
            <w:tcW w:w="2797" w:type="dxa"/>
            <w:vAlign w:val="center"/>
          </w:tcPr>
          <w:p w14:paraId="22E6C6BD" w14:textId="77777777" w:rsidR="00AA7513" w:rsidRPr="00CD42F8" w:rsidRDefault="00AA7513" w:rsidP="00F1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4111" w:type="dxa"/>
            <w:vAlign w:val="center"/>
          </w:tcPr>
          <w:p w14:paraId="0A62F2CA" w14:textId="45A1217F" w:rsidR="00AA7513" w:rsidRPr="00CD42F8" w:rsidRDefault="00AA7513" w:rsidP="00AA7513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F6A83E" w14:textId="77777777" w:rsidR="00AA7513" w:rsidRPr="00CD42F8" w:rsidRDefault="00AA7513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-----</w:t>
            </w:r>
          </w:p>
        </w:tc>
      </w:tr>
      <w:tr w:rsidR="00AA7513" w:rsidRPr="00CD42F8" w14:paraId="7A52B4A1" w14:textId="5FC4F964" w:rsidTr="00AA7513">
        <w:trPr>
          <w:trHeight w:val="579"/>
        </w:trPr>
        <w:tc>
          <w:tcPr>
            <w:tcW w:w="9034" w:type="dxa"/>
            <w:gridSpan w:val="3"/>
            <w:vAlign w:val="center"/>
          </w:tcPr>
          <w:p w14:paraId="22A049E5" w14:textId="2263833D" w:rsidR="00AA7513" w:rsidRPr="00CD42F8" w:rsidRDefault="00AA7513" w:rsidP="00AA7513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Вспомогательные</w:t>
            </w:r>
          </w:p>
        </w:tc>
      </w:tr>
      <w:tr w:rsidR="00AA7513" w:rsidRPr="00CD42F8" w14:paraId="2895ACC1" w14:textId="5DCCD6A7" w:rsidTr="00AA7513">
        <w:trPr>
          <w:trHeight w:val="531"/>
        </w:trPr>
        <w:tc>
          <w:tcPr>
            <w:tcW w:w="2797" w:type="dxa"/>
            <w:vAlign w:val="center"/>
          </w:tcPr>
          <w:p w14:paraId="51E88FA1" w14:textId="77777777" w:rsidR="00AA7513" w:rsidRPr="00CD42F8" w:rsidRDefault="00AA7513" w:rsidP="00F1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4111" w:type="dxa"/>
          </w:tcPr>
          <w:p w14:paraId="61DAF92A" w14:textId="77777777" w:rsidR="00AA7513" w:rsidRPr="00CD42F8" w:rsidRDefault="00AA7513" w:rsidP="00F11700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------</w:t>
            </w:r>
          </w:p>
        </w:tc>
        <w:tc>
          <w:tcPr>
            <w:tcW w:w="2126" w:type="dxa"/>
          </w:tcPr>
          <w:p w14:paraId="1653BB35" w14:textId="77777777" w:rsidR="00AA7513" w:rsidRPr="00CD42F8" w:rsidRDefault="00AA7513" w:rsidP="00F11700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bookmarkEnd w:id="0"/>
    </w:tbl>
    <w:p w14:paraId="1111428E" w14:textId="77777777" w:rsidR="000F300F" w:rsidRPr="00CD42F8" w:rsidRDefault="000F300F" w:rsidP="000F300F">
      <w:pPr>
        <w:tabs>
          <w:tab w:val="left" w:pos="9781"/>
        </w:tabs>
        <w:spacing w:after="0" w:line="240" w:lineRule="auto"/>
        <w:ind w:right="51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32FE47" w14:textId="77777777" w:rsidR="000F300F" w:rsidRPr="004D0D8A" w:rsidRDefault="000F300F" w:rsidP="004D0D8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0D8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5FCF89D6" w14:textId="6A24C7CF" w:rsidR="00976C79" w:rsidRPr="00976C79" w:rsidRDefault="00976C79" w:rsidP="004D0D8A">
      <w:pPr>
        <w:shd w:val="clear" w:color="auto" w:fill="FFFFFF"/>
        <w:tabs>
          <w:tab w:val="left" w:pos="136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76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r w:rsidR="004D0D8A"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00F9FE2" w14:textId="77777777" w:rsidR="00976C79" w:rsidRPr="004D0D8A" w:rsidRDefault="00976C79" w:rsidP="004D0D8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676AC98" w14:textId="77777777" w:rsidR="004D0D8A" w:rsidRPr="004D0D8A" w:rsidRDefault="004D0D8A" w:rsidP="004D0D8A">
      <w:pPr>
        <w:tabs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p w14:paraId="71C81E8E" w14:textId="17BD19A4" w:rsidR="004D0D8A" w:rsidRPr="004D0D8A" w:rsidRDefault="004D0D8A" w:rsidP="004D0D8A">
      <w:pPr>
        <w:tabs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Виды ограничений использования земельных участков и объектов капитального строительства в водоохранной зоне водного объекта</w:t>
      </w:r>
    </w:p>
    <w:p w14:paraId="25491789" w14:textId="77777777" w:rsidR="004D0D8A" w:rsidRPr="004D0D8A" w:rsidRDefault="004D0D8A" w:rsidP="004D0D8A">
      <w:pPr>
        <w:tabs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018B69E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1. В границах водоохранных зон запрещаются:</w:t>
      </w:r>
    </w:p>
    <w:p w14:paraId="4F2288B0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1) использование сточных вод в целях регулирования плодородия почв;</w:t>
      </w:r>
    </w:p>
    <w:p w14:paraId="7AE2B81A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66BDC810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3) осуществление авиационных мер по борьбе с вредными организмами;</w:t>
      </w:r>
    </w:p>
    <w:p w14:paraId="19B0E927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32ED40C1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52D9FFCF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6) размещение специализированных хранилищ пестицидов и агрохимикатов, применение пестицидов и агрохимикатов;</w:t>
      </w:r>
    </w:p>
    <w:p w14:paraId="10377DEC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7) сброс сточных, в том числе дренажных, вод;</w:t>
      </w:r>
    </w:p>
    <w:p w14:paraId="3BE6726B" w14:textId="64E245B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Pr="004D0D8A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законодательством</w:t>
      </w: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r w:rsidRPr="004D0D8A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статьей 19.1</w:t>
      </w: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Закона Российской Федерации от 21 февраля 1992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года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2395-I "О недрах").</w:t>
      </w:r>
    </w:p>
    <w:p w14:paraId="12C048BE" w14:textId="77777777" w:rsidR="004D0D8A" w:rsidRPr="004D0D8A" w:rsidRDefault="004D0D8A" w:rsidP="004D0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75B35AA4" w14:textId="77777777" w:rsidR="004D0D8A" w:rsidRPr="004D0D8A" w:rsidRDefault="004D0D8A" w:rsidP="004D0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1) централизованные системы водоотведения (канализации), централизованные ливневые системы водоотведения;</w:t>
      </w:r>
    </w:p>
    <w:p w14:paraId="7CA93990" w14:textId="77777777" w:rsidR="004D0D8A" w:rsidRPr="004D0D8A" w:rsidRDefault="004D0D8A" w:rsidP="004D0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0312506A" w14:textId="77777777" w:rsidR="004D0D8A" w:rsidRPr="004D0D8A" w:rsidRDefault="004D0D8A" w:rsidP="004D0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</w:t>
      </w:r>
    </w:p>
    <w:p w14:paraId="70A392CD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4E43A754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5)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14771ECE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3.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14:paraId="38E57DC8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 границах прибрежных защитных полос наряду с установленными в водоохранных зонах ограничениями запрещаются:</w:t>
      </w:r>
    </w:p>
    <w:p w14:paraId="57173D4B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1) распашка земель;</w:t>
      </w:r>
    </w:p>
    <w:p w14:paraId="319745B5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2) размещение отвалов размываемых грунтов;</w:t>
      </w:r>
    </w:p>
    <w:p w14:paraId="1359F3F8" w14:textId="77777777" w:rsidR="004D0D8A" w:rsidRPr="004D0D8A" w:rsidRDefault="004D0D8A" w:rsidP="004D0D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14:paraId="139D0BEC" w14:textId="029AA059" w:rsidR="000F300F" w:rsidRPr="004D0D8A" w:rsidRDefault="004D0D8A" w:rsidP="004D0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D8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  <w:r w:rsidR="000F300F" w:rsidRPr="004D0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DF11C7" w14:textId="77777777" w:rsidR="000F300F" w:rsidRPr="00CD42F8" w:rsidRDefault="000F300F" w:rsidP="000F300F">
      <w:pPr>
        <w:shd w:val="clear" w:color="auto" w:fill="FFFFFF"/>
        <w:tabs>
          <w:tab w:val="left" w:pos="9781"/>
        </w:tabs>
        <w:spacing w:after="0" w:line="260" w:lineRule="exact"/>
        <w:ind w:right="-82" w:firstLine="36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286DEFBE" w14:textId="2E59EAE7" w:rsidR="00C62879" w:rsidRDefault="004D0D8A" w:rsidP="004D0D8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</w:pPr>
      <w:r w:rsidRPr="004D0D8A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  <w:t>СХ-2 –зона сельскохозяйственного производства</w:t>
      </w:r>
    </w:p>
    <w:p w14:paraId="221E4903" w14:textId="77777777" w:rsidR="004D0D8A" w:rsidRDefault="004D0D8A" w:rsidP="004D0D8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</w:pPr>
    </w:p>
    <w:p w14:paraId="36EA3989" w14:textId="2D05F619" w:rsidR="004D0D8A" w:rsidRPr="004D0D8A" w:rsidRDefault="004D0D8A" w:rsidP="004D0D8A">
      <w:pPr>
        <w:pStyle w:val="a7"/>
        <w:spacing w:before="0" w:beforeAutospacing="0" w:after="0" w:afterAutospacing="0"/>
        <w:ind w:firstLine="709"/>
        <w:jc w:val="both"/>
        <w:rPr>
          <w:rFonts w:eastAsia="Arial"/>
          <w:color w:val="000000"/>
          <w:spacing w:val="-1"/>
          <w:sz w:val="28"/>
          <w:szCs w:val="28"/>
          <w:lang w:eastAsia="ar-SA"/>
        </w:rPr>
      </w:pPr>
      <w:r w:rsidRPr="004D0D8A">
        <w:rPr>
          <w:rFonts w:eastAsia="Arial"/>
          <w:color w:val="000000"/>
          <w:spacing w:val="-1"/>
          <w:sz w:val="28"/>
          <w:szCs w:val="28"/>
          <w:lang w:eastAsia="ar-SA"/>
        </w:rPr>
        <w:t xml:space="preserve">Зона сельскохозяйственного производства предназначена для размещения объектов по производству сельскохозяйственной продукции, ее первичной переработке и хранению, имеющих </w:t>
      </w:r>
      <w:r w:rsidRPr="004D0D8A">
        <w:rPr>
          <w:rFonts w:eastAsia="Arial"/>
          <w:color w:val="000000"/>
          <w:spacing w:val="-1"/>
          <w:sz w:val="28"/>
          <w:szCs w:val="28"/>
          <w:lang w:val="en-US" w:eastAsia="ar-SA"/>
        </w:rPr>
        <w:t>V</w:t>
      </w:r>
      <w:r w:rsidRPr="004D0D8A">
        <w:rPr>
          <w:rFonts w:eastAsia="Arial"/>
          <w:color w:val="000000"/>
          <w:spacing w:val="-1"/>
          <w:sz w:val="28"/>
          <w:szCs w:val="28"/>
          <w:lang w:eastAsia="ar-SA"/>
        </w:rPr>
        <w:t>,</w:t>
      </w:r>
      <w:r>
        <w:rPr>
          <w:rFonts w:eastAsia="Arial"/>
          <w:color w:val="000000"/>
          <w:spacing w:val="-1"/>
          <w:sz w:val="28"/>
          <w:szCs w:val="28"/>
          <w:lang w:eastAsia="ar-SA"/>
        </w:rPr>
        <w:t xml:space="preserve"> </w:t>
      </w:r>
      <w:r w:rsidRPr="004D0D8A">
        <w:rPr>
          <w:rFonts w:eastAsia="Arial"/>
          <w:color w:val="000000"/>
          <w:spacing w:val="-1"/>
          <w:sz w:val="28"/>
          <w:szCs w:val="28"/>
          <w:lang w:val="en-US" w:eastAsia="ar-SA"/>
        </w:rPr>
        <w:t>IV</w:t>
      </w:r>
      <w:r w:rsidRPr="004D0D8A">
        <w:rPr>
          <w:rFonts w:eastAsia="Arial"/>
          <w:color w:val="000000"/>
          <w:spacing w:val="-1"/>
          <w:sz w:val="28"/>
          <w:szCs w:val="28"/>
          <w:lang w:eastAsia="ar-SA"/>
        </w:rPr>
        <w:t>,</w:t>
      </w:r>
      <w:r>
        <w:rPr>
          <w:rFonts w:eastAsia="Arial"/>
          <w:color w:val="000000"/>
          <w:spacing w:val="-1"/>
          <w:sz w:val="28"/>
          <w:szCs w:val="28"/>
          <w:lang w:eastAsia="ar-SA"/>
        </w:rPr>
        <w:t xml:space="preserve"> </w:t>
      </w:r>
      <w:r w:rsidRPr="004D0D8A">
        <w:rPr>
          <w:rFonts w:eastAsia="Arial"/>
          <w:color w:val="000000"/>
          <w:spacing w:val="-1"/>
          <w:sz w:val="28"/>
          <w:szCs w:val="28"/>
          <w:lang w:val="en-US" w:eastAsia="ar-SA"/>
        </w:rPr>
        <w:t>III</w:t>
      </w:r>
      <w:r w:rsidRPr="004D0D8A">
        <w:rPr>
          <w:rFonts w:eastAsia="Arial"/>
          <w:color w:val="000000"/>
          <w:spacing w:val="-1"/>
          <w:sz w:val="28"/>
          <w:szCs w:val="28"/>
          <w:lang w:eastAsia="ar-SA"/>
        </w:rPr>
        <w:t xml:space="preserve"> класс вредности по санитарной классификации СанПиН 2.2.1/2.1.1. 1200-03.</w:t>
      </w:r>
    </w:p>
    <w:p w14:paraId="4CA17C33" w14:textId="14AC3105" w:rsidR="004D0D8A" w:rsidRDefault="004D0D8A" w:rsidP="004D0D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D8A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14:paraId="442E4D58" w14:textId="77777777" w:rsidR="008D3B31" w:rsidRDefault="008D3B31" w:rsidP="004D0D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827"/>
        <w:gridCol w:w="2552"/>
      </w:tblGrid>
      <w:tr w:rsidR="00F03BAA" w:rsidRPr="00CD42F8" w14:paraId="6D4C3F2A" w14:textId="62C91DD8" w:rsidTr="00583B15">
        <w:trPr>
          <w:trHeight w:val="1453"/>
        </w:trPr>
        <w:tc>
          <w:tcPr>
            <w:tcW w:w="2797" w:type="dxa"/>
            <w:vAlign w:val="center"/>
          </w:tcPr>
          <w:p w14:paraId="220E473C" w14:textId="77777777" w:rsidR="00F03BAA" w:rsidRPr="00CD42F8" w:rsidRDefault="00F03BAA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bookmarkStart w:id="1" w:name="_Hlk184645215"/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3827" w:type="dxa"/>
            <w:vAlign w:val="center"/>
          </w:tcPr>
          <w:p w14:paraId="18CF8C76" w14:textId="77777777" w:rsidR="00F03BAA" w:rsidRPr="00CD42F8" w:rsidRDefault="00F03BAA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2552" w:type="dxa"/>
            <w:vAlign w:val="center"/>
          </w:tcPr>
          <w:p w14:paraId="588AD16B" w14:textId="352676F1" w:rsidR="00F03BAA" w:rsidRPr="00CD42F8" w:rsidRDefault="00AA7513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D3B31" w:rsidRPr="00CD42F8" w14:paraId="696704D6" w14:textId="77777777" w:rsidTr="00583B15">
        <w:trPr>
          <w:trHeight w:val="427"/>
        </w:trPr>
        <w:tc>
          <w:tcPr>
            <w:tcW w:w="9176" w:type="dxa"/>
            <w:gridSpan w:val="3"/>
            <w:vAlign w:val="center"/>
          </w:tcPr>
          <w:p w14:paraId="21202638" w14:textId="77777777" w:rsidR="008D3B31" w:rsidRPr="00CD42F8" w:rsidRDefault="008D3B31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Основные</w:t>
            </w:r>
          </w:p>
        </w:tc>
      </w:tr>
      <w:tr w:rsidR="00583B15" w:rsidRPr="00CD42F8" w14:paraId="623B7CA5" w14:textId="4F24832F" w:rsidTr="009C67A0">
        <w:trPr>
          <w:trHeight w:val="349"/>
        </w:trPr>
        <w:tc>
          <w:tcPr>
            <w:tcW w:w="2797" w:type="dxa"/>
          </w:tcPr>
          <w:p w14:paraId="3031856C" w14:textId="77777777" w:rsidR="00583B15" w:rsidRPr="00CD42F8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(код 1.0)</w:t>
            </w:r>
          </w:p>
        </w:tc>
        <w:tc>
          <w:tcPr>
            <w:tcW w:w="3827" w:type="dxa"/>
          </w:tcPr>
          <w:p w14:paraId="76D8477D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кодами 1.1 - 1.20,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552" w:type="dxa"/>
            <w:vMerge w:val="restart"/>
          </w:tcPr>
          <w:p w14:paraId="157E344D" w14:textId="77777777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100 кв. м.</w:t>
            </w:r>
          </w:p>
          <w:p w14:paraId="25A9359B" w14:textId="77777777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не подлежит установлению.</w:t>
            </w:r>
          </w:p>
          <w:p w14:paraId="677A47A9" w14:textId="77777777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 – 10 метров.</w:t>
            </w:r>
          </w:p>
          <w:p w14:paraId="591BFBC1" w14:textId="4CB6CDB7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60 %.</w:t>
            </w:r>
          </w:p>
          <w:p w14:paraId="21960165" w14:textId="5E10D0A0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58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строений, сооружений, за пределами которых запрещено </w:t>
            </w:r>
          </w:p>
          <w:p w14:paraId="12C030D9" w14:textId="77777777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зданий, строений, сооружений – 5 м.</w:t>
            </w:r>
          </w:p>
          <w:p w14:paraId="721EAE4D" w14:textId="355363A3" w:rsidR="00583B15" w:rsidRP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  <w:p w14:paraId="46C98BB9" w14:textId="1E11A607" w:rsidR="00583B15" w:rsidRDefault="00583B15" w:rsidP="00583B15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5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583B15" w:rsidRPr="00CD42F8" w14:paraId="353F1C34" w14:textId="14E0626F" w:rsidTr="009C67A0">
        <w:trPr>
          <w:trHeight w:val="349"/>
        </w:trPr>
        <w:tc>
          <w:tcPr>
            <w:tcW w:w="2797" w:type="dxa"/>
          </w:tcPr>
          <w:p w14:paraId="1F29B80F" w14:textId="77777777" w:rsidR="00583B15" w:rsidRPr="00CD42F8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z w:val="24"/>
                <w:szCs w:val="24"/>
              </w:rPr>
              <w:t>Растениеводство (код 1.1)</w:t>
            </w:r>
          </w:p>
        </w:tc>
        <w:tc>
          <w:tcPr>
            <w:tcW w:w="3827" w:type="dxa"/>
          </w:tcPr>
          <w:p w14:paraId="1E86E36E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37CFAD7B" w14:textId="77777777" w:rsidR="00583B15" w:rsidRPr="00CD42F8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кодами 1.2 - 1.6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7F2CE827" w14:textId="77777777" w:rsidR="00583B15" w:rsidRPr="00CD42F8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83B15" w:rsidRPr="00CD42F8" w14:paraId="31E154D2" w14:textId="0495C3CB" w:rsidTr="009C67A0">
        <w:trPr>
          <w:trHeight w:val="349"/>
        </w:trPr>
        <w:tc>
          <w:tcPr>
            <w:tcW w:w="2797" w:type="dxa"/>
          </w:tcPr>
          <w:p w14:paraId="5129CC88" w14:textId="77777777" w:rsidR="00583B15" w:rsidRPr="00CD42F8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сельскохозяйственных культур (код 1.2)</w:t>
            </w:r>
          </w:p>
        </w:tc>
        <w:tc>
          <w:tcPr>
            <w:tcW w:w="3827" w:type="dxa"/>
          </w:tcPr>
          <w:p w14:paraId="4B986ED9" w14:textId="77777777" w:rsidR="00583B15" w:rsidRPr="00CD42F8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552" w:type="dxa"/>
            <w:vMerge/>
          </w:tcPr>
          <w:p w14:paraId="0084ED4F" w14:textId="77777777" w:rsidR="00583B15" w:rsidRPr="00CD42F8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583B15" w:rsidRPr="00CD42F8" w14:paraId="3A16E35E" w14:textId="449ECE86" w:rsidTr="009C67A0">
        <w:trPr>
          <w:trHeight w:val="349"/>
        </w:trPr>
        <w:tc>
          <w:tcPr>
            <w:tcW w:w="2797" w:type="dxa"/>
          </w:tcPr>
          <w:p w14:paraId="2C7FDBE6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 (код 1.3)</w:t>
            </w:r>
          </w:p>
        </w:tc>
        <w:tc>
          <w:tcPr>
            <w:tcW w:w="3827" w:type="dxa"/>
          </w:tcPr>
          <w:p w14:paraId="4023D7B4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552" w:type="dxa"/>
            <w:vMerge/>
          </w:tcPr>
          <w:p w14:paraId="1B65D42E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23258D5A" w14:textId="19792985" w:rsidTr="009C67A0">
        <w:trPr>
          <w:trHeight w:val="349"/>
        </w:trPr>
        <w:tc>
          <w:tcPr>
            <w:tcW w:w="2797" w:type="dxa"/>
          </w:tcPr>
          <w:p w14:paraId="1B1D51DC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(код 1.4)</w:t>
            </w:r>
          </w:p>
        </w:tc>
        <w:tc>
          <w:tcPr>
            <w:tcW w:w="3827" w:type="dxa"/>
          </w:tcPr>
          <w:p w14:paraId="4EDA2E0D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552" w:type="dxa"/>
            <w:vMerge/>
          </w:tcPr>
          <w:p w14:paraId="583A843E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0B8665B1" w14:textId="49C77CB0" w:rsidTr="009C67A0">
        <w:trPr>
          <w:trHeight w:val="349"/>
        </w:trPr>
        <w:tc>
          <w:tcPr>
            <w:tcW w:w="2797" w:type="dxa"/>
          </w:tcPr>
          <w:p w14:paraId="72AC8D5C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 (код 1.5)</w:t>
            </w:r>
          </w:p>
        </w:tc>
        <w:tc>
          <w:tcPr>
            <w:tcW w:w="3827" w:type="dxa"/>
          </w:tcPr>
          <w:p w14:paraId="60B7F031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552" w:type="dxa"/>
            <w:vMerge/>
          </w:tcPr>
          <w:p w14:paraId="05075391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685A2EC0" w14:textId="5D87A519" w:rsidTr="009C67A0">
        <w:trPr>
          <w:trHeight w:val="349"/>
        </w:trPr>
        <w:tc>
          <w:tcPr>
            <w:tcW w:w="2797" w:type="dxa"/>
          </w:tcPr>
          <w:p w14:paraId="3DF7DB44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 (код 1.6)</w:t>
            </w:r>
          </w:p>
        </w:tc>
        <w:tc>
          <w:tcPr>
            <w:tcW w:w="3827" w:type="dxa"/>
          </w:tcPr>
          <w:p w14:paraId="68A3A0BC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552" w:type="dxa"/>
            <w:vMerge/>
          </w:tcPr>
          <w:p w14:paraId="37D59995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7E6FF2" w14:paraId="2F6645C8" w14:textId="534A2093" w:rsidTr="009C67A0">
        <w:trPr>
          <w:trHeight w:val="349"/>
        </w:trPr>
        <w:tc>
          <w:tcPr>
            <w:tcW w:w="2797" w:type="dxa"/>
          </w:tcPr>
          <w:p w14:paraId="66C06F83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(код 1.7)</w:t>
            </w:r>
          </w:p>
        </w:tc>
        <w:tc>
          <w:tcPr>
            <w:tcW w:w="3827" w:type="dxa"/>
          </w:tcPr>
          <w:p w14:paraId="7F82E6C7" w14:textId="77777777" w:rsidR="00583B15" w:rsidRPr="007E6FF2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5BDC599A" w14:textId="77777777" w:rsidR="00583B15" w:rsidRPr="007E6FF2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</w:t>
            </w:r>
          </w:p>
        </w:tc>
        <w:tc>
          <w:tcPr>
            <w:tcW w:w="2552" w:type="dxa"/>
            <w:vMerge/>
          </w:tcPr>
          <w:p w14:paraId="5DD07EB1" w14:textId="77777777" w:rsidR="00583B15" w:rsidRPr="007E6FF2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B15" w:rsidRPr="00CD42F8" w14:paraId="22F119A4" w14:textId="4F3355D4" w:rsidTr="009C67A0">
        <w:trPr>
          <w:trHeight w:val="349"/>
        </w:trPr>
        <w:tc>
          <w:tcPr>
            <w:tcW w:w="2797" w:type="dxa"/>
          </w:tcPr>
          <w:p w14:paraId="018FE586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 (код 1.8)</w:t>
            </w:r>
          </w:p>
        </w:tc>
        <w:tc>
          <w:tcPr>
            <w:tcW w:w="3827" w:type="dxa"/>
          </w:tcPr>
          <w:p w14:paraId="0864ED52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552" w:type="dxa"/>
            <w:vMerge/>
          </w:tcPr>
          <w:p w14:paraId="7F709282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1BF66246" w14:textId="34483276" w:rsidTr="009C67A0">
        <w:trPr>
          <w:trHeight w:val="349"/>
        </w:trPr>
        <w:tc>
          <w:tcPr>
            <w:tcW w:w="2797" w:type="dxa"/>
          </w:tcPr>
          <w:p w14:paraId="1671660F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Звероводство (код 1.9)</w:t>
            </w:r>
          </w:p>
        </w:tc>
        <w:tc>
          <w:tcPr>
            <w:tcW w:w="3827" w:type="dxa"/>
          </w:tcPr>
          <w:p w14:paraId="1765157F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552" w:type="dxa"/>
            <w:vMerge/>
          </w:tcPr>
          <w:p w14:paraId="50C4B421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44C05A03" w14:textId="16CECEDC" w:rsidTr="009C67A0">
        <w:trPr>
          <w:trHeight w:val="349"/>
        </w:trPr>
        <w:tc>
          <w:tcPr>
            <w:tcW w:w="2797" w:type="dxa"/>
          </w:tcPr>
          <w:p w14:paraId="5624CAF1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 (код 1.10)</w:t>
            </w:r>
          </w:p>
        </w:tc>
        <w:tc>
          <w:tcPr>
            <w:tcW w:w="3827" w:type="dxa"/>
          </w:tcPr>
          <w:p w14:paraId="5C8A67E3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552" w:type="dxa"/>
            <w:vMerge/>
          </w:tcPr>
          <w:p w14:paraId="16E286CC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59F77757" w14:textId="10E89655" w:rsidTr="009C67A0">
        <w:trPr>
          <w:trHeight w:val="349"/>
        </w:trPr>
        <w:tc>
          <w:tcPr>
            <w:tcW w:w="2797" w:type="dxa"/>
          </w:tcPr>
          <w:p w14:paraId="224A0A2C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Свиноводство (код 1.11)</w:t>
            </w:r>
          </w:p>
        </w:tc>
        <w:tc>
          <w:tcPr>
            <w:tcW w:w="3827" w:type="dxa"/>
          </w:tcPr>
          <w:p w14:paraId="0D74EEBD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552" w:type="dxa"/>
            <w:vMerge/>
          </w:tcPr>
          <w:p w14:paraId="45DBE73D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12C2F34F" w14:textId="5C8AF075" w:rsidTr="009C67A0">
        <w:trPr>
          <w:trHeight w:val="349"/>
        </w:trPr>
        <w:tc>
          <w:tcPr>
            <w:tcW w:w="2797" w:type="dxa"/>
          </w:tcPr>
          <w:p w14:paraId="05AA24AB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 (код 1.12)</w:t>
            </w:r>
          </w:p>
        </w:tc>
        <w:tc>
          <w:tcPr>
            <w:tcW w:w="3827" w:type="dxa"/>
          </w:tcPr>
          <w:p w14:paraId="6B4D6259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552" w:type="dxa"/>
            <w:vMerge/>
          </w:tcPr>
          <w:p w14:paraId="5937A42D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26D98DC8" w14:textId="1E2A779A" w:rsidTr="009C67A0">
        <w:trPr>
          <w:trHeight w:val="349"/>
        </w:trPr>
        <w:tc>
          <w:tcPr>
            <w:tcW w:w="2797" w:type="dxa"/>
          </w:tcPr>
          <w:p w14:paraId="5BFCE4A8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 (код 1.13)</w:t>
            </w:r>
          </w:p>
        </w:tc>
        <w:tc>
          <w:tcPr>
            <w:tcW w:w="3827" w:type="dxa"/>
          </w:tcPr>
          <w:p w14:paraId="0FDCDB66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552" w:type="dxa"/>
            <w:vMerge/>
          </w:tcPr>
          <w:p w14:paraId="5E3B1A52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51789B57" w14:textId="028B35CF" w:rsidTr="009C67A0">
        <w:trPr>
          <w:trHeight w:val="349"/>
        </w:trPr>
        <w:tc>
          <w:tcPr>
            <w:tcW w:w="2797" w:type="dxa"/>
          </w:tcPr>
          <w:p w14:paraId="0320EE34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(код 1.14)</w:t>
            </w:r>
          </w:p>
        </w:tc>
        <w:tc>
          <w:tcPr>
            <w:tcW w:w="3827" w:type="dxa"/>
          </w:tcPr>
          <w:p w14:paraId="215EEB61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552" w:type="dxa"/>
            <w:vMerge/>
          </w:tcPr>
          <w:p w14:paraId="319C0285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40F7A998" w14:textId="6E853C89" w:rsidTr="009C67A0">
        <w:trPr>
          <w:trHeight w:val="349"/>
        </w:trPr>
        <w:tc>
          <w:tcPr>
            <w:tcW w:w="2797" w:type="dxa"/>
          </w:tcPr>
          <w:p w14:paraId="1AEC44CE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27" w:type="dxa"/>
          </w:tcPr>
          <w:p w14:paraId="75185166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552" w:type="dxa"/>
            <w:vMerge/>
          </w:tcPr>
          <w:p w14:paraId="08704D02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20F93C8E" w14:textId="29A54303" w:rsidTr="009C67A0">
        <w:trPr>
          <w:trHeight w:val="349"/>
        </w:trPr>
        <w:tc>
          <w:tcPr>
            <w:tcW w:w="2797" w:type="dxa"/>
          </w:tcPr>
          <w:p w14:paraId="783209A7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827" w:type="dxa"/>
          </w:tcPr>
          <w:p w14:paraId="32A938EA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552" w:type="dxa"/>
            <w:vMerge/>
          </w:tcPr>
          <w:p w14:paraId="4408964B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6715C0CE" w14:textId="27C1CE61" w:rsidTr="009C67A0">
        <w:trPr>
          <w:trHeight w:val="349"/>
        </w:trPr>
        <w:tc>
          <w:tcPr>
            <w:tcW w:w="2797" w:type="dxa"/>
          </w:tcPr>
          <w:p w14:paraId="1494DB5F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Питомники (код 1.17)</w:t>
            </w:r>
          </w:p>
        </w:tc>
        <w:tc>
          <w:tcPr>
            <w:tcW w:w="3827" w:type="dxa"/>
          </w:tcPr>
          <w:p w14:paraId="2DB07F70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552" w:type="dxa"/>
            <w:vMerge/>
          </w:tcPr>
          <w:p w14:paraId="511721EC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2E68D277" w14:textId="3A914E25" w:rsidTr="009C67A0">
        <w:trPr>
          <w:trHeight w:val="349"/>
        </w:trPr>
        <w:tc>
          <w:tcPr>
            <w:tcW w:w="2797" w:type="dxa"/>
          </w:tcPr>
          <w:p w14:paraId="489285DD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(код 1.18)</w:t>
            </w:r>
          </w:p>
        </w:tc>
        <w:tc>
          <w:tcPr>
            <w:tcW w:w="3827" w:type="dxa"/>
          </w:tcPr>
          <w:p w14:paraId="38263FC2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552" w:type="dxa"/>
            <w:vMerge/>
          </w:tcPr>
          <w:p w14:paraId="736FA506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5678B8B3" w14:textId="21DCBBC6" w:rsidTr="009C67A0">
        <w:trPr>
          <w:trHeight w:val="349"/>
        </w:trPr>
        <w:tc>
          <w:tcPr>
            <w:tcW w:w="2797" w:type="dxa"/>
          </w:tcPr>
          <w:p w14:paraId="065EE2AB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 (код 1.19)</w:t>
            </w:r>
          </w:p>
        </w:tc>
        <w:tc>
          <w:tcPr>
            <w:tcW w:w="3827" w:type="dxa"/>
          </w:tcPr>
          <w:p w14:paraId="012A7FE2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2552" w:type="dxa"/>
            <w:vMerge/>
          </w:tcPr>
          <w:p w14:paraId="2C1C670F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50B569EE" w14:textId="43FE2338" w:rsidTr="009C67A0">
        <w:trPr>
          <w:trHeight w:val="349"/>
        </w:trPr>
        <w:tc>
          <w:tcPr>
            <w:tcW w:w="2797" w:type="dxa"/>
          </w:tcPr>
          <w:p w14:paraId="70527C53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Выпас сельскохозяйственных животных (код 1.20)</w:t>
            </w:r>
          </w:p>
        </w:tc>
        <w:tc>
          <w:tcPr>
            <w:tcW w:w="3827" w:type="dxa"/>
          </w:tcPr>
          <w:p w14:paraId="27786487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52" w:type="dxa"/>
            <w:vMerge/>
          </w:tcPr>
          <w:p w14:paraId="0799EFA4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5C1B3ADA" w14:textId="1F0A7231" w:rsidTr="009C67A0">
        <w:trPr>
          <w:trHeight w:val="349"/>
        </w:trPr>
        <w:tc>
          <w:tcPr>
            <w:tcW w:w="2797" w:type="dxa"/>
          </w:tcPr>
          <w:p w14:paraId="5AADB5F6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 (код 5.0)</w:t>
            </w:r>
          </w:p>
        </w:tc>
        <w:tc>
          <w:tcPr>
            <w:tcW w:w="3827" w:type="dxa"/>
          </w:tcPr>
          <w:p w14:paraId="552A8ACA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  <w:tc>
          <w:tcPr>
            <w:tcW w:w="2552" w:type="dxa"/>
            <w:vMerge/>
          </w:tcPr>
          <w:p w14:paraId="6ECB7ADB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5" w:rsidRPr="00CD42F8" w14:paraId="434E687A" w14:textId="2A595AE4" w:rsidTr="009C67A0">
        <w:trPr>
          <w:trHeight w:val="349"/>
        </w:trPr>
        <w:tc>
          <w:tcPr>
            <w:tcW w:w="2797" w:type="dxa"/>
          </w:tcPr>
          <w:p w14:paraId="1BADA460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(код 5.2)</w:t>
            </w:r>
          </w:p>
        </w:tc>
        <w:tc>
          <w:tcPr>
            <w:tcW w:w="3827" w:type="dxa"/>
          </w:tcPr>
          <w:p w14:paraId="6F87AEEB" w14:textId="77777777" w:rsidR="00583B15" w:rsidRDefault="00583B15" w:rsidP="009C67A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  <w:vMerge/>
          </w:tcPr>
          <w:p w14:paraId="4100AC2D" w14:textId="77777777" w:rsidR="00583B15" w:rsidRDefault="00583B15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1" w:rsidRPr="00CD42F8" w14:paraId="6A49DB98" w14:textId="77777777" w:rsidTr="00583B15">
        <w:trPr>
          <w:trHeight w:val="547"/>
        </w:trPr>
        <w:tc>
          <w:tcPr>
            <w:tcW w:w="9176" w:type="dxa"/>
            <w:gridSpan w:val="3"/>
            <w:vAlign w:val="center"/>
          </w:tcPr>
          <w:p w14:paraId="320AFAF2" w14:textId="77777777" w:rsidR="008D3B31" w:rsidRPr="00CD42F8" w:rsidRDefault="008D3B31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Условно разрешенные</w:t>
            </w:r>
          </w:p>
        </w:tc>
      </w:tr>
      <w:tr w:rsidR="0019769A" w:rsidRPr="00CD42F8" w14:paraId="5DD06BD3" w14:textId="74D09930" w:rsidTr="00583B15">
        <w:trPr>
          <w:trHeight w:val="654"/>
        </w:trPr>
        <w:tc>
          <w:tcPr>
            <w:tcW w:w="2797" w:type="dxa"/>
            <w:vAlign w:val="center"/>
          </w:tcPr>
          <w:p w14:paraId="2E7A5393" w14:textId="77777777" w:rsidR="0019769A" w:rsidRPr="00CD42F8" w:rsidRDefault="0019769A" w:rsidP="00F1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3827" w:type="dxa"/>
            <w:vAlign w:val="center"/>
          </w:tcPr>
          <w:p w14:paraId="25E503D3" w14:textId="77777777" w:rsidR="0019769A" w:rsidRPr="00CD42F8" w:rsidRDefault="0019769A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-----</w:t>
            </w:r>
          </w:p>
        </w:tc>
        <w:tc>
          <w:tcPr>
            <w:tcW w:w="2552" w:type="dxa"/>
            <w:vAlign w:val="center"/>
          </w:tcPr>
          <w:p w14:paraId="0191C718" w14:textId="77777777" w:rsidR="0019769A" w:rsidRPr="00CD42F8" w:rsidRDefault="0019769A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8D3B31" w:rsidRPr="00CD42F8" w14:paraId="729A58D8" w14:textId="77777777" w:rsidTr="00583B15">
        <w:trPr>
          <w:trHeight w:val="579"/>
        </w:trPr>
        <w:tc>
          <w:tcPr>
            <w:tcW w:w="9176" w:type="dxa"/>
            <w:gridSpan w:val="3"/>
            <w:vAlign w:val="center"/>
          </w:tcPr>
          <w:p w14:paraId="1FC56402" w14:textId="77777777" w:rsidR="008D3B31" w:rsidRPr="00CD42F8" w:rsidRDefault="008D3B31" w:rsidP="00F117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Вспомогательные</w:t>
            </w:r>
          </w:p>
        </w:tc>
      </w:tr>
      <w:tr w:rsidR="0019769A" w:rsidRPr="00CD42F8" w14:paraId="4850ED30" w14:textId="4B27611E" w:rsidTr="00583B15">
        <w:trPr>
          <w:trHeight w:val="531"/>
        </w:trPr>
        <w:tc>
          <w:tcPr>
            <w:tcW w:w="2797" w:type="dxa"/>
            <w:vAlign w:val="center"/>
          </w:tcPr>
          <w:p w14:paraId="264F588C" w14:textId="77777777" w:rsidR="0019769A" w:rsidRPr="00CD42F8" w:rsidRDefault="0019769A" w:rsidP="00F1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3827" w:type="dxa"/>
          </w:tcPr>
          <w:p w14:paraId="4D04B2EC" w14:textId="77777777" w:rsidR="0019769A" w:rsidRPr="00CD42F8" w:rsidRDefault="0019769A" w:rsidP="00F11700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------</w:t>
            </w:r>
          </w:p>
        </w:tc>
        <w:tc>
          <w:tcPr>
            <w:tcW w:w="2552" w:type="dxa"/>
          </w:tcPr>
          <w:p w14:paraId="40C59A02" w14:textId="77777777" w:rsidR="0019769A" w:rsidRPr="00CD42F8" w:rsidRDefault="0019769A" w:rsidP="00F11700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bookmarkEnd w:id="1"/>
    <w:p w14:paraId="580F5300" w14:textId="782DA9A1" w:rsidR="008D3B31" w:rsidRDefault="0049519B" w:rsidP="004D0D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49519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Сельскохозяйственные предприятия, здания и сооружения, являющиеся источниками выделения в окружающую среду производственных вредностей, должны отделяться санитарно-защитными зонами от жилых и общественных зданий</w:t>
      </w:r>
      <w:r w:rsidR="005514A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.</w:t>
      </w:r>
    </w:p>
    <w:p w14:paraId="6EA1D58D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Виды ограничений использования земельных участков и объектов капитального строительства в водоохранной зоне водного объекта</w:t>
      </w:r>
    </w:p>
    <w:p w14:paraId="1E5D71D8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1. В границах водоохранных зон запрещаются:</w:t>
      </w:r>
    </w:p>
    <w:p w14:paraId="4EAD1267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14:paraId="23743BB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2E7CDDD6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14:paraId="3583A11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5514AA">
        <w:rPr>
          <w:rFonts w:ascii="Times New Roman" w:hAnsi="Times New Roman" w:cs="Times New Roman"/>
          <w:sz w:val="28"/>
          <w:szCs w:val="28"/>
        </w:rPr>
        <w:lastRenderedPageBreak/>
        <w:t>на дорогах и в специально оборудованных местах, имеющих твердое покрытие;</w:t>
      </w:r>
    </w:p>
    <w:p w14:paraId="1D1C460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5E1403C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6) размещение специализированных хранилищ пестицидов и агрохимикатов, применение пестицидов и агрохимикатов;</w:t>
      </w:r>
    </w:p>
    <w:p w14:paraId="3DCBE278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14:paraId="3386B3DB" w14:textId="4561B2D0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14AA">
        <w:rPr>
          <w:rFonts w:ascii="Times New Roman" w:hAnsi="Times New Roman" w:cs="Times New Roman"/>
          <w:sz w:val="28"/>
          <w:szCs w:val="28"/>
        </w:rPr>
        <w:t xml:space="preserve"> 2395-I "О недрах").</w:t>
      </w:r>
    </w:p>
    <w:p w14:paraId="3682FEC7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53BED0E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14:paraId="70CE0B2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7C235C4F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</w:t>
      </w:r>
      <w:r w:rsidRPr="005514AA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 в области охраны окружающей среды и Водного Кодекса РФ;</w:t>
      </w:r>
    </w:p>
    <w:p w14:paraId="56FF286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1BBE75B6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5)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194496F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3.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14:paraId="54B49FC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в водоохранных зонах ограничениями запрещаются:</w:t>
      </w:r>
    </w:p>
    <w:p w14:paraId="652D130E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14:paraId="0EC3CA7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14:paraId="358FF7EC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14:paraId="42631806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14:paraId="40C7E3FE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Зона санитарной охраны подземных источников водоснабжения</w:t>
      </w:r>
    </w:p>
    <w:p w14:paraId="09702F4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Зона санитарной охраны подземных источников водоснабжения предназначена для защиты используемых вод от поверхностного загрязнения.</w:t>
      </w:r>
    </w:p>
    <w:p w14:paraId="2188FBE3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Зона санитарной охраны должна организовываться в составе 3-х поясов:</w:t>
      </w:r>
    </w:p>
    <w:p w14:paraId="25FE73E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первого пояса (строгого режима), предназначенного для защиты места водозабора от случайного или умышленного загрязнения и повреждения;</w:t>
      </w:r>
    </w:p>
    <w:p w14:paraId="10B694E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второго и третьего поясов (поясов ограничений), предназначенных для предупреждения микробного и химического загрязнения воды источников.</w:t>
      </w:r>
    </w:p>
    <w:p w14:paraId="63928F6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Границы поясов зоны санитарной охраны источников водоснабжения определяются проектом, утверждаемым в установленном порядке.</w:t>
      </w:r>
    </w:p>
    <w:p w14:paraId="1B5F20A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Виды ограничений использования земельных участков и объектов капитального строительства в 1-ом поясе зоны санитарной охраны подземных источников водоснабжения.</w:t>
      </w:r>
    </w:p>
    <w:p w14:paraId="1B81B29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 xml:space="preserve">Граница 1-го пояса устанавливается на расстоянии не менее 30 м от водозабора при использовании защищенных подземных вод и на расстоянии </w:t>
      </w:r>
      <w:r w:rsidRPr="005514AA">
        <w:rPr>
          <w:rFonts w:ascii="Times New Roman" w:hAnsi="Times New Roman" w:cs="Times New Roman"/>
          <w:sz w:val="28"/>
          <w:szCs w:val="28"/>
        </w:rPr>
        <w:lastRenderedPageBreak/>
        <w:t>не менее 50 м - при использовании недостаточно защищенных подземных вод.</w:t>
      </w:r>
    </w:p>
    <w:p w14:paraId="3B823B8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Территория 1-го пояса зоны санитарной охраны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346CEE6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1-го пояса зоны санитарной охраны запрещаются:</w:t>
      </w:r>
    </w:p>
    <w:p w14:paraId="2D22583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все виды строительства, не имеющие непосредственного отношения к эксплуатации, реконструкции сооружений, в том числе прокладка трубопроводов различного назначения;</w:t>
      </w:r>
    </w:p>
    <w:p w14:paraId="1AE34E7D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размещение жилых и хозяйственно-бытовых зданий;</w:t>
      </w:r>
    </w:p>
    <w:p w14:paraId="3E6C509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проживание людей;</w:t>
      </w:r>
    </w:p>
    <w:p w14:paraId="7891C1E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размещение приемников нечистот и бытовых отходов;</w:t>
      </w:r>
    </w:p>
    <w:p w14:paraId="41C7DDE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применение ядохимикатов и удобрений;</w:t>
      </w:r>
    </w:p>
    <w:p w14:paraId="293704C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посадка высокоствольных деревьев.</w:t>
      </w:r>
    </w:p>
    <w:p w14:paraId="2F47271E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Водопроводные сооружения, расположенные в 1-ом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14:paraId="53443493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Виды ограничений использования земельных участков и объектов капитального строительства во 2-ом поясе зоны санитарной охраны подземных источников водоснабжения.</w:t>
      </w:r>
    </w:p>
    <w:p w14:paraId="2EB363AF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Граница второго пояса ЗСО определяется гидродинамическими расчетами.</w:t>
      </w:r>
    </w:p>
    <w:p w14:paraId="3A3BF6C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2-го пояса зоны санитарной охраны должно осуществляться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4BA34C93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связанное с нарушением почвенного покрова, должно производиться при обязательном согласовании с центром госсанэпиднадзора, органами экологического и геологического контроля.</w:t>
      </w:r>
    </w:p>
    <w:p w14:paraId="492194B7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2-го пояса зоны санитарной охраны запрещается:</w:t>
      </w:r>
    </w:p>
    <w:p w14:paraId="140D857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закачка отработанных вод в подземные горизонты;</w:t>
      </w:r>
    </w:p>
    <w:p w14:paraId="0CF712A2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подземное складирование твердых отходов;</w:t>
      </w:r>
    </w:p>
    <w:p w14:paraId="7AC886B7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разработка недр земли;</w:t>
      </w:r>
    </w:p>
    <w:p w14:paraId="662372F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 xml:space="preserve">размещение складов горюче-смазочных материалов, ядохимикатов и минеральных удобрений, накопителей промстоков, </w:t>
      </w:r>
      <w:proofErr w:type="spellStart"/>
      <w:r w:rsidRPr="005514AA">
        <w:rPr>
          <w:rFonts w:ascii="Times New Roman" w:hAnsi="Times New Roman" w:cs="Times New Roman"/>
          <w:sz w:val="28"/>
          <w:szCs w:val="28"/>
        </w:rPr>
        <w:t>шлакохранилищ</w:t>
      </w:r>
      <w:proofErr w:type="spellEnd"/>
      <w:r w:rsidRPr="005514AA">
        <w:rPr>
          <w:rFonts w:ascii="Times New Roman" w:hAnsi="Times New Roman" w:cs="Times New Roman"/>
          <w:sz w:val="28"/>
          <w:szCs w:val="28"/>
        </w:rPr>
        <w:t xml:space="preserve"> и других объектов, обуславливающих опасность химического загрязнения подземных вод;</w:t>
      </w:r>
    </w:p>
    <w:p w14:paraId="5CDED300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</w:t>
      </w:r>
    </w:p>
    <w:p w14:paraId="31E7FCD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lastRenderedPageBreak/>
        <w:t>применение удобрений и ядохимикатов;</w:t>
      </w:r>
    </w:p>
    <w:p w14:paraId="2A76CBD2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рубка леса главного пользования и рубка реконструкции.</w:t>
      </w:r>
    </w:p>
    <w:p w14:paraId="0A1AE31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2-го пояса зоны санитарной охраны должны выполняться мероприятия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0BCE2A2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Виды ограничений использования земельных участков и объектов капитального строительства в 3-ем поясе зоны санитарной охраны подземных источников водоснабжения.</w:t>
      </w:r>
    </w:p>
    <w:p w14:paraId="1AE21F0C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3-го пояса зоны санитарной охраны должно осуществляться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4487541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связанное с нарушением почвенного покрова, должно производиться при обязательном согласовании с центром Госсанэпиднадзора, органами экологического и геологического контроля.</w:t>
      </w:r>
    </w:p>
    <w:p w14:paraId="5147881F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3-го пояса зоны санитарной охраны запрещается:</w:t>
      </w:r>
    </w:p>
    <w:p w14:paraId="20BDEECB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закачка отработанных вод в подземные горизонты;</w:t>
      </w:r>
    </w:p>
    <w:p w14:paraId="63265B3C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подземное складирование твердых отходов;</w:t>
      </w:r>
    </w:p>
    <w:p w14:paraId="42E8633E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разработка недр земли;</w:t>
      </w:r>
    </w:p>
    <w:p w14:paraId="3454F613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На территории 3-го пояса зоны санитарной охраны запрещается размещение складов горюче-смазочных материалов, 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 Размещение таких объектов допускается в пределах 3-го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санитарно-эпидемиологического заключения Управления Роспотребнадзора по Кировской области.</w:t>
      </w:r>
    </w:p>
    <w:p w14:paraId="0164E70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СЗЗ предприятий и объектов</w:t>
      </w:r>
    </w:p>
    <w:p w14:paraId="7C6E1641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Виды ограничений использования земельных участков и объектов капитального строительства в санитарно-защитных зонах предприятий и объектов капитального строительства.</w:t>
      </w:r>
    </w:p>
    <w:p w14:paraId="31F3F7A9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 санитарно-защитной зоне не допускается размещать:</w:t>
      </w:r>
    </w:p>
    <w:p w14:paraId="40EBFE95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жилую застройку, включая отдельные жилые дома;</w:t>
      </w:r>
    </w:p>
    <w:p w14:paraId="64E2497D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ландшафтно-рекреационные зоны;</w:t>
      </w:r>
    </w:p>
    <w:p w14:paraId="658AF4E6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зоны отдыха;</w:t>
      </w:r>
    </w:p>
    <w:p w14:paraId="5FE5DA76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территории курортов, санаториев и домов отдыха;</w:t>
      </w:r>
    </w:p>
    <w:p w14:paraId="248E18C0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территории садоводческих товариществ и коттеджной застройки;</w:t>
      </w:r>
    </w:p>
    <w:p w14:paraId="277EAC0D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территории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</w:r>
    </w:p>
    <w:p w14:paraId="7975B96F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lastRenderedPageBreak/>
        <w:t>спортивные сооружения;</w:t>
      </w:r>
    </w:p>
    <w:p w14:paraId="296CE25C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детские площадки;</w:t>
      </w:r>
    </w:p>
    <w:p w14:paraId="6D567BA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образовательные и детские учреждения;</w:t>
      </w:r>
    </w:p>
    <w:p w14:paraId="011F7294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лечебно-профилактические и оздоровительные учреждения общего пользования.</w:t>
      </w:r>
    </w:p>
    <w:p w14:paraId="4B5B7730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2B4D184A" w14:textId="77777777" w:rsidR="005514AA" w:rsidRPr="005514AA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06A80727" w14:textId="77777777" w:rsidR="00E51F57" w:rsidRDefault="005514AA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AA">
        <w:rPr>
          <w:rFonts w:ascii="Times New Roman" w:hAnsi="Times New Roman" w:cs="Times New Roman"/>
          <w:sz w:val="28"/>
          <w:szCs w:val="28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14:paraId="7806B348" w14:textId="77777777" w:rsidR="00E51F57" w:rsidRPr="009B274B" w:rsidRDefault="00E51F57" w:rsidP="009C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F8201" w14:textId="5803B2DA" w:rsidR="00E51F57" w:rsidRDefault="00E51F57" w:rsidP="009C67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СХ-3 - </w:t>
      </w:r>
      <w:bookmarkStart w:id="2" w:name="_Hlk184648718"/>
      <w:r w:rsidRPr="009B274B">
        <w:rPr>
          <w:rFonts w:ascii="Times New Roman" w:hAnsi="Times New Roman" w:cs="Times New Roman"/>
          <w:b/>
          <w:bCs/>
          <w:sz w:val="28"/>
          <w:szCs w:val="28"/>
        </w:rPr>
        <w:t xml:space="preserve">зона </w:t>
      </w:r>
      <w:r w:rsidR="009F08FB" w:rsidRPr="009B274B">
        <w:rPr>
          <w:rFonts w:ascii="Times New Roman" w:hAnsi="Times New Roman" w:cs="Times New Roman"/>
          <w:b/>
          <w:bCs/>
          <w:sz w:val="28"/>
          <w:szCs w:val="28"/>
        </w:rPr>
        <w:t>садоводства и огородничества</w:t>
      </w:r>
      <w:bookmarkEnd w:id="2"/>
    </w:p>
    <w:p w14:paraId="12218C80" w14:textId="77777777" w:rsidR="009C67A0" w:rsidRDefault="009C67A0" w:rsidP="009C67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B9270" w14:textId="2C17CF23" w:rsidR="009C67A0" w:rsidRPr="009C67A0" w:rsidRDefault="009C67A0" w:rsidP="009C67A0">
      <w:pPr>
        <w:pStyle w:val="Textbody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9C67A0">
        <w:rPr>
          <w:sz w:val="28"/>
          <w:szCs w:val="28"/>
        </w:rPr>
        <w:t>Зона предназначена для размещения и функционирования дачного хозяйства, коллективных садов и огородов.</w:t>
      </w:r>
    </w:p>
    <w:p w14:paraId="35F64C7B" w14:textId="77777777" w:rsidR="009C67A0" w:rsidRPr="009B274B" w:rsidRDefault="009C67A0" w:rsidP="009C67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8ABBA" w14:textId="77777777" w:rsidR="00432680" w:rsidRDefault="00432680" w:rsidP="009C67A0">
      <w:pPr>
        <w:spacing w:after="0" w:line="240" w:lineRule="auto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261"/>
        <w:gridCol w:w="4253"/>
      </w:tblGrid>
      <w:tr w:rsidR="009F08FB" w:rsidRPr="00CD42F8" w14:paraId="08E76701" w14:textId="77777777" w:rsidTr="00CF0E9E">
        <w:trPr>
          <w:trHeight w:val="1453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5DB4DC00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E68D98B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76E98C4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A751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08FB" w:rsidRPr="00CD42F8" w14:paraId="075B002A" w14:textId="77777777" w:rsidTr="00CF0E9E">
        <w:trPr>
          <w:trHeight w:val="427"/>
        </w:trPr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600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Основные</w:t>
            </w:r>
          </w:p>
        </w:tc>
      </w:tr>
      <w:tr w:rsidR="00CF0E9E" w14:paraId="200A2F6B" w14:textId="77777777" w:rsidTr="00CF0E9E">
        <w:trPr>
          <w:trHeight w:val="349"/>
        </w:trPr>
        <w:tc>
          <w:tcPr>
            <w:tcW w:w="1804" w:type="dxa"/>
          </w:tcPr>
          <w:p w14:paraId="210C573B" w14:textId="4989D512" w:rsidR="00CF0E9E" w:rsidRDefault="00CF0E9E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 (код 13.0)</w:t>
            </w:r>
          </w:p>
        </w:tc>
        <w:tc>
          <w:tcPr>
            <w:tcW w:w="3261" w:type="dxa"/>
          </w:tcPr>
          <w:p w14:paraId="717B3C29" w14:textId="3B7219AA" w:rsidR="00CF0E9E" w:rsidRDefault="00CF0E9E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253" w:type="dxa"/>
          </w:tcPr>
          <w:p w14:paraId="55D9D0AB" w14:textId="77777777" w:rsidR="00CF0E9E" w:rsidRPr="00CF0E9E" w:rsidRDefault="00CF0E9E" w:rsidP="00CF0E9E">
            <w:pPr>
              <w:pStyle w:val="Textbody"/>
              <w:rPr>
                <w:color w:val="000000"/>
              </w:rPr>
            </w:pPr>
            <w:r w:rsidRPr="00CF0E9E">
              <w:rPr>
                <w:b/>
                <w:bCs/>
                <w:color w:val="000000"/>
              </w:rPr>
              <w:lastRenderedPageBreak/>
              <w:t>Предельные (минимальные и (или) максимальные) размеры земельных участков, в том числе площадь, и предельные параметры разрешенного строительства, реконструкции объектов капитального строительства</w:t>
            </w:r>
            <w:r w:rsidRPr="00CF0E9E">
              <w:rPr>
                <w:color w:val="000000"/>
              </w:rPr>
              <w:t xml:space="preserve"> не подлежат установлению.</w:t>
            </w:r>
          </w:p>
          <w:p w14:paraId="1FBFE6E9" w14:textId="77777777" w:rsidR="00CF0E9E" w:rsidRPr="00CF0E9E" w:rsidRDefault="00CF0E9E" w:rsidP="00CF0E9E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9F08FB" w14:paraId="2657118F" w14:textId="77777777" w:rsidTr="00CF0E9E">
        <w:trPr>
          <w:trHeight w:val="349"/>
        </w:trPr>
        <w:tc>
          <w:tcPr>
            <w:tcW w:w="1804" w:type="dxa"/>
          </w:tcPr>
          <w:p w14:paraId="7E1B3CAC" w14:textId="0FBCA3E0" w:rsidR="009F08FB" w:rsidRDefault="009C1E49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огородничества (код 13.1)</w:t>
            </w:r>
          </w:p>
        </w:tc>
        <w:tc>
          <w:tcPr>
            <w:tcW w:w="3261" w:type="dxa"/>
          </w:tcPr>
          <w:p w14:paraId="75F3A14B" w14:textId="40F6A488" w:rsidR="009F08FB" w:rsidRDefault="009C1E49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253" w:type="dxa"/>
          </w:tcPr>
          <w:p w14:paraId="70E521EF" w14:textId="5D531E88" w:rsidR="00CF0E9E" w:rsidRPr="00CF0E9E" w:rsidRDefault="00CF0E9E" w:rsidP="00CF0E9E">
            <w:pPr>
              <w:pStyle w:val="Standard"/>
              <w:jc w:val="both"/>
              <w:rPr>
                <w:rFonts w:cs="Times New Roman"/>
              </w:rPr>
            </w:pPr>
            <w:r w:rsidRPr="00CF0E9E">
              <w:rPr>
                <w:rFonts w:cs="Times New Roman"/>
              </w:rPr>
              <w:t xml:space="preserve">1. Для земельного участка, образованного для предоставления огородническому некоммерческому товариществу, </w:t>
            </w:r>
            <w:r w:rsidRPr="00CF0E9E">
              <w:rPr>
                <w:rFonts w:cs="Times New Roman"/>
                <w:b/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CF0E9E">
              <w:rPr>
                <w:rFonts w:cs="Times New Roman"/>
                <w:b/>
                <w:bCs/>
                <w:color w:val="000000"/>
              </w:rPr>
              <w:t>в том числе площадь,</w:t>
            </w:r>
            <w:r w:rsidRPr="00CF0E9E">
              <w:rPr>
                <w:rFonts w:cs="Times New Roman"/>
                <w:b/>
                <w:bCs/>
              </w:rPr>
              <w:t xml:space="preserve"> и предельные параметры разрешенного строительства, реконструкции объектов капитального строительства</w:t>
            </w:r>
            <w:r w:rsidRPr="00CF0E9E">
              <w:rPr>
                <w:rFonts w:cs="Times New Roman"/>
              </w:rPr>
              <w:t xml:space="preserve"> не подлежат установлению.</w:t>
            </w:r>
          </w:p>
          <w:p w14:paraId="2153BF91" w14:textId="58C73BD8" w:rsidR="00CF0E9E" w:rsidRPr="00CF0E9E" w:rsidRDefault="00CF0E9E" w:rsidP="00CF0E9E">
            <w:pPr>
              <w:pStyle w:val="Standard"/>
              <w:jc w:val="both"/>
              <w:rPr>
                <w:rFonts w:cs="Times New Roman"/>
              </w:rPr>
            </w:pPr>
            <w:r w:rsidRPr="00CF0E9E">
              <w:rPr>
                <w:rFonts w:cs="Times New Roman"/>
              </w:rPr>
              <w:t>2. Для земельных участков для ведения огородничества в огородническом некоммерческом товариществе в индивидуальном порядке:</w:t>
            </w:r>
          </w:p>
          <w:p w14:paraId="24E8ED54" w14:textId="77777777" w:rsidR="00CF0E9E" w:rsidRPr="00CF0E9E" w:rsidRDefault="00CF0E9E" w:rsidP="00CF0E9E">
            <w:pPr>
              <w:pStyle w:val="Textbody"/>
              <w:spacing w:after="0"/>
              <w:rPr>
                <w:color w:val="000000"/>
              </w:rPr>
            </w:pPr>
            <w:r w:rsidRPr="00CF0E9E">
              <w:rPr>
                <w:b/>
                <w:bCs/>
                <w:color w:val="000000"/>
              </w:rPr>
              <w:t>Предельные размеры земельных участков, в том числе их площадь:</w:t>
            </w:r>
          </w:p>
          <w:p w14:paraId="16E56637" w14:textId="77777777" w:rsidR="00CF0E9E" w:rsidRPr="00CF0E9E" w:rsidRDefault="00CF0E9E" w:rsidP="00CF0E9E">
            <w:pPr>
              <w:pStyle w:val="Textbody"/>
              <w:spacing w:after="0"/>
              <w:rPr>
                <w:color w:val="000000"/>
              </w:rPr>
            </w:pPr>
            <w:r w:rsidRPr="00CF0E9E">
              <w:rPr>
                <w:color w:val="000000"/>
              </w:rPr>
              <w:t xml:space="preserve">- минимальная площадь земельного участка - 200 </w:t>
            </w:r>
            <w:proofErr w:type="spellStart"/>
            <w:proofErr w:type="gramStart"/>
            <w:r w:rsidRPr="00CF0E9E">
              <w:rPr>
                <w:color w:val="000000"/>
              </w:rPr>
              <w:t>кв.м</w:t>
            </w:r>
            <w:proofErr w:type="spellEnd"/>
            <w:proofErr w:type="gramEnd"/>
            <w:r w:rsidRPr="00CF0E9E">
              <w:rPr>
                <w:color w:val="000000"/>
              </w:rPr>
              <w:t>,</w:t>
            </w:r>
          </w:p>
          <w:p w14:paraId="798F1662" w14:textId="77777777" w:rsidR="00CF0E9E" w:rsidRPr="00CF0E9E" w:rsidRDefault="00CF0E9E" w:rsidP="00CF0E9E">
            <w:pPr>
              <w:pStyle w:val="Textbody"/>
              <w:spacing w:after="0"/>
            </w:pPr>
            <w:r w:rsidRPr="00CF0E9E">
              <w:rPr>
                <w:color w:val="000000"/>
              </w:rPr>
              <w:t>- максимальная площадь земельного участка — 1500 кв.м.</w:t>
            </w:r>
          </w:p>
          <w:p w14:paraId="015A959B" w14:textId="77777777" w:rsidR="00CF0E9E" w:rsidRPr="00CF0E9E" w:rsidRDefault="00CF0E9E" w:rsidP="00CF0E9E">
            <w:pPr>
              <w:pStyle w:val="Standard"/>
              <w:rPr>
                <w:rFonts w:cs="Times New Roman"/>
                <w:color w:val="000000"/>
              </w:rPr>
            </w:pPr>
            <w:r w:rsidRPr="00CF0E9E">
              <w:rPr>
                <w:rFonts w:cs="Times New Roman"/>
                <w:color w:val="000000"/>
              </w:rPr>
              <w:t>Минимальный размер земельного участка — 10 м.</w:t>
            </w:r>
          </w:p>
          <w:p w14:paraId="68327EEE" w14:textId="77777777" w:rsidR="00CF0E9E" w:rsidRPr="00CF0E9E" w:rsidRDefault="00CF0E9E" w:rsidP="00CF0E9E">
            <w:pPr>
              <w:pStyle w:val="Standard"/>
              <w:rPr>
                <w:rFonts w:cs="Times New Roman"/>
                <w:color w:val="000000"/>
              </w:rPr>
            </w:pPr>
            <w:r w:rsidRPr="00CF0E9E">
              <w:rPr>
                <w:rFonts w:cs="Times New Roman"/>
                <w:color w:val="000000"/>
              </w:rPr>
              <w:t>Примечание:</w:t>
            </w:r>
          </w:p>
          <w:p w14:paraId="743C6AA1" w14:textId="213620B6" w:rsidR="00CF0E9E" w:rsidRPr="00CF0E9E" w:rsidRDefault="00CF0E9E" w:rsidP="00CF0E9E">
            <w:pPr>
              <w:pStyle w:val="Standard"/>
              <w:rPr>
                <w:rFonts w:cs="Times New Roman"/>
                <w:color w:val="000000"/>
              </w:rPr>
            </w:pPr>
            <w:r w:rsidRPr="00CF0E9E">
              <w:rPr>
                <w:rFonts w:cs="Times New Roman"/>
                <w:color w:val="000000"/>
              </w:rPr>
              <w:t>Значение предельных размеров земельных участков, в том числе их площади применяются только при разделе и образовании новых земельных участков, и не применяется при уточнении границ земельных участков.</w:t>
            </w:r>
          </w:p>
          <w:p w14:paraId="1E7FC28B" w14:textId="4CD395E1" w:rsidR="009F08FB" w:rsidRPr="00CF0E9E" w:rsidRDefault="00CF0E9E" w:rsidP="00CF0E9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Минимальные отступы, предельное количество этажей и предельная высота зданий, строений, сооружений, максимальный процент застройки</w:t>
            </w:r>
            <w:r w:rsidRPr="00CF0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подлежат установлению.</w:t>
            </w:r>
          </w:p>
        </w:tc>
      </w:tr>
      <w:tr w:rsidR="009F08FB" w14:paraId="6579F69A" w14:textId="77777777" w:rsidTr="00CF0E9E">
        <w:trPr>
          <w:trHeight w:val="349"/>
        </w:trPr>
        <w:tc>
          <w:tcPr>
            <w:tcW w:w="1804" w:type="dxa"/>
          </w:tcPr>
          <w:p w14:paraId="7549643A" w14:textId="74D77060" w:rsidR="009F08FB" w:rsidRDefault="009C1E49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261" w:type="dxa"/>
          </w:tcPr>
          <w:p w14:paraId="1B96F7A3" w14:textId="0BF7B263" w:rsidR="009F08FB" w:rsidRDefault="009C1E49" w:rsidP="00CF0E9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хозяйственных построек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гаражей для собственных нужд</w:t>
            </w:r>
          </w:p>
        </w:tc>
        <w:tc>
          <w:tcPr>
            <w:tcW w:w="4253" w:type="dxa"/>
          </w:tcPr>
          <w:p w14:paraId="70CF129B" w14:textId="6EED0BA2" w:rsidR="00432680" w:rsidRPr="002D3D44" w:rsidRDefault="002D3D44" w:rsidP="00CF0E9E">
            <w:pPr>
              <w:pStyle w:val="Standard"/>
              <w:jc w:val="both"/>
            </w:pPr>
            <w:r w:rsidRPr="002D3D44">
              <w:lastRenderedPageBreak/>
              <w:t>1</w:t>
            </w:r>
            <w:r w:rsidR="00432680" w:rsidRPr="002D3D44">
              <w:t xml:space="preserve">. Для земельного участка, образованного для предоставления садоводческому некоммерческому товариществу, </w:t>
            </w:r>
            <w:r w:rsidR="00432680" w:rsidRPr="002D3D44">
              <w:rPr>
                <w:b/>
                <w:bCs/>
              </w:rPr>
              <w:t xml:space="preserve">предельные (минимальные и (или) максимальные) размеры земельных участков, </w:t>
            </w:r>
            <w:r w:rsidR="00432680" w:rsidRPr="002D3D44">
              <w:rPr>
                <w:b/>
                <w:bCs/>
                <w:color w:val="000000"/>
              </w:rPr>
              <w:t>в том числе площадь,</w:t>
            </w:r>
            <w:r w:rsidR="00432680" w:rsidRPr="002D3D44">
              <w:rPr>
                <w:b/>
                <w:bCs/>
              </w:rPr>
              <w:t xml:space="preserve"> и предельные параметры </w:t>
            </w:r>
            <w:r w:rsidR="00432680" w:rsidRPr="002D3D44">
              <w:rPr>
                <w:b/>
                <w:bCs/>
              </w:rPr>
              <w:lastRenderedPageBreak/>
              <w:t>разрешенного строительства, реконструкции объектов капитального строительства</w:t>
            </w:r>
            <w:r w:rsidR="00432680" w:rsidRPr="002D3D44">
              <w:t xml:space="preserve"> не подлежат установлению.</w:t>
            </w:r>
          </w:p>
          <w:p w14:paraId="5309B35A" w14:textId="16E44B9A" w:rsidR="00432680" w:rsidRPr="002D3D44" w:rsidRDefault="00432680" w:rsidP="00CF0E9E">
            <w:pPr>
              <w:pStyle w:val="Standard"/>
              <w:jc w:val="both"/>
            </w:pPr>
            <w:r w:rsidRPr="002D3D44">
              <w:t>2. Для земельных участков для ведения садоводства в садоводческом некоммерческом товариществе в индивидуальном порядке:</w:t>
            </w:r>
          </w:p>
          <w:p w14:paraId="36326507" w14:textId="77777777" w:rsidR="00432680" w:rsidRPr="002D3D44" w:rsidRDefault="00432680" w:rsidP="00CF0E9E">
            <w:pPr>
              <w:pStyle w:val="Textbody"/>
              <w:spacing w:after="0"/>
              <w:jc w:val="both"/>
              <w:rPr>
                <w:b/>
              </w:rPr>
            </w:pPr>
            <w:r w:rsidRPr="002D3D44">
              <w:rPr>
                <w:b/>
              </w:rPr>
              <w:t>Предельные размеры земельных участков, в том числе их площадь:</w:t>
            </w:r>
          </w:p>
          <w:p w14:paraId="465A9582" w14:textId="4F350F43" w:rsidR="00432680" w:rsidRPr="002D3D44" w:rsidRDefault="00432680" w:rsidP="00CF0E9E">
            <w:pPr>
              <w:pStyle w:val="Textbody"/>
              <w:spacing w:after="0"/>
              <w:jc w:val="both"/>
              <w:rPr>
                <w:color w:val="000000"/>
              </w:rPr>
            </w:pPr>
            <w:r w:rsidRPr="002D3D44">
              <w:t xml:space="preserve">- минимальная площадь земельного участка - 400 </w:t>
            </w:r>
            <w:proofErr w:type="spellStart"/>
            <w:proofErr w:type="gramStart"/>
            <w:r w:rsidRPr="002D3D44">
              <w:t>кв.м</w:t>
            </w:r>
            <w:proofErr w:type="spellEnd"/>
            <w:proofErr w:type="gramEnd"/>
            <w:r w:rsidRPr="002D3D44">
              <w:t>;</w:t>
            </w:r>
          </w:p>
          <w:p w14:paraId="1C267F82" w14:textId="673D22C4" w:rsidR="00432680" w:rsidRPr="002D3D44" w:rsidRDefault="00432680" w:rsidP="00CF0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максимальная площадь земельного участка - 1500 </w:t>
            </w:r>
            <w:proofErr w:type="spellStart"/>
            <w:proofErr w:type="gramStart"/>
            <w:r w:rsidRPr="002D3D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2D3D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66B8E" w14:textId="77777777" w:rsidR="00432680" w:rsidRPr="002D3D44" w:rsidRDefault="00432680" w:rsidP="00CF0E9E">
            <w:pPr>
              <w:pStyle w:val="Standard"/>
              <w:jc w:val="both"/>
              <w:rPr>
                <w:color w:val="000000"/>
              </w:rPr>
            </w:pPr>
            <w:r w:rsidRPr="002D3D44">
              <w:rPr>
                <w:color w:val="000000"/>
              </w:rPr>
              <w:t>Минимальный размер земельного участка — 10 м.</w:t>
            </w:r>
          </w:p>
          <w:p w14:paraId="0788EB73" w14:textId="77777777" w:rsidR="00432680" w:rsidRPr="002D3D44" w:rsidRDefault="00432680" w:rsidP="00CF0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отступ</w:t>
            </w: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BD4B7B" w14:textId="77777777" w:rsidR="00432680" w:rsidRPr="002D3D44" w:rsidRDefault="00432680" w:rsidP="00CF0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D44">
              <w:rPr>
                <w:rFonts w:ascii="Times New Roman" w:hAnsi="Times New Roman" w:cs="Times New Roman"/>
                <w:b/>
                <w:sz w:val="24"/>
                <w:szCs w:val="24"/>
              </w:rPr>
              <w:t>от красной линии улиц</w:t>
            </w: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 (двухполосных проездов общего пользования) - 5 м,</w:t>
            </w:r>
          </w:p>
          <w:p w14:paraId="3B058A12" w14:textId="77777777" w:rsidR="00432680" w:rsidRPr="002D3D44" w:rsidRDefault="00432680" w:rsidP="00CF0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D44">
              <w:rPr>
                <w:rFonts w:ascii="Times New Roman" w:hAnsi="Times New Roman" w:cs="Times New Roman"/>
                <w:b/>
                <w:sz w:val="24"/>
                <w:szCs w:val="24"/>
              </w:rPr>
              <w:t>от красной линии однополосных проездов</w:t>
            </w: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 (проходов, проездов общего пользования) - 3 м,</w:t>
            </w:r>
          </w:p>
          <w:p w14:paraId="5E8EACF4" w14:textId="77777777" w:rsidR="00432680" w:rsidRPr="002D3D44" w:rsidRDefault="00432680" w:rsidP="00CF0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D44">
              <w:rPr>
                <w:rFonts w:ascii="Times New Roman" w:hAnsi="Times New Roman" w:cs="Times New Roman"/>
                <w:b/>
                <w:sz w:val="24"/>
                <w:szCs w:val="24"/>
              </w:rPr>
              <w:t>от границы земельного участка</w:t>
            </w:r>
            <w:r w:rsidRPr="002D3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8DF35F" w14:textId="4A875763" w:rsidR="00432680" w:rsidRPr="002D3D44" w:rsidRDefault="00432680" w:rsidP="00CF0E9E">
            <w:pPr>
              <w:pStyle w:val="Textbody"/>
              <w:tabs>
                <w:tab w:val="left" w:pos="9781"/>
              </w:tabs>
              <w:spacing w:after="0"/>
              <w:jc w:val="both"/>
            </w:pPr>
            <w:r w:rsidRPr="002D3D44">
              <w:rPr>
                <w:color w:val="000000"/>
              </w:rPr>
              <w:t xml:space="preserve">- до садового (дачного) дома – 3м                                                                                    - до постройки по содержанию мелкого скота и птицы - 4 </w:t>
            </w:r>
            <w:proofErr w:type="gramStart"/>
            <w:r w:rsidRPr="002D3D44">
              <w:rPr>
                <w:color w:val="000000"/>
              </w:rPr>
              <w:t>м;</w:t>
            </w:r>
            <w:r w:rsidR="002D3D44" w:rsidRPr="002D3D44">
              <w:rPr>
                <w:color w:val="000000"/>
              </w:rPr>
              <w:t xml:space="preserve">   </w:t>
            </w:r>
            <w:proofErr w:type="gramEnd"/>
            <w:r w:rsidR="002D3D44" w:rsidRPr="002D3D44">
              <w:rPr>
                <w:color w:val="000000"/>
              </w:rPr>
              <w:t xml:space="preserve">       </w:t>
            </w:r>
            <w:r w:rsidRPr="002D3D44">
              <w:rPr>
                <w:color w:val="000000"/>
              </w:rPr>
              <w:t xml:space="preserve">                           - до других построек - 1 м;                                                                                                        - от стволов высокорослых деревьев - 4м, среднерослых — 2м;                     </w:t>
            </w:r>
          </w:p>
          <w:p w14:paraId="3ABE381D" w14:textId="77777777" w:rsidR="00432680" w:rsidRPr="002D3D44" w:rsidRDefault="00432680" w:rsidP="00CF0E9E">
            <w:pPr>
              <w:pStyle w:val="Standard"/>
              <w:tabs>
                <w:tab w:val="left" w:pos="9781"/>
              </w:tabs>
              <w:jc w:val="both"/>
              <w:rPr>
                <w:rFonts w:cs="Times New Roman"/>
                <w:color w:val="000000"/>
              </w:rPr>
            </w:pPr>
            <w:r w:rsidRPr="002D3D44">
              <w:rPr>
                <w:rFonts w:cs="Times New Roman"/>
                <w:color w:val="000000"/>
              </w:rPr>
              <w:t>-от кустарника - 1 м.</w:t>
            </w:r>
          </w:p>
          <w:p w14:paraId="2E7B77A5" w14:textId="77777777" w:rsidR="00432680" w:rsidRPr="002D3D44" w:rsidRDefault="00432680" w:rsidP="00CF0E9E">
            <w:pPr>
              <w:pStyle w:val="Standard"/>
              <w:tabs>
                <w:tab w:val="left" w:pos="9781"/>
              </w:tabs>
              <w:jc w:val="both"/>
              <w:rPr>
                <w:color w:val="000000"/>
              </w:rPr>
            </w:pPr>
            <w:r w:rsidRPr="002D3D44">
              <w:rPr>
                <w:rFonts w:cs="Times New Roman"/>
              </w:rPr>
              <w:t>П</w:t>
            </w:r>
            <w:r w:rsidRPr="002D3D44">
              <w:rPr>
                <w:rFonts w:cs="Times New Roman"/>
                <w:b/>
              </w:rPr>
              <w:t>редельное количество надземных этажей</w:t>
            </w:r>
            <w:r w:rsidRPr="002D3D44">
              <w:rPr>
                <w:rFonts w:cs="Times New Roman"/>
              </w:rPr>
              <w:t xml:space="preserve"> - 3, </w:t>
            </w:r>
            <w:r w:rsidRPr="002D3D44">
              <w:rPr>
                <w:rFonts w:cs="Times New Roman"/>
                <w:color w:val="000000"/>
              </w:rPr>
              <w:t xml:space="preserve">(включая подземный, подвальный, цокольный, технический, мансардный).     </w:t>
            </w:r>
          </w:p>
          <w:p w14:paraId="51A9B6E1" w14:textId="77777777" w:rsidR="00432680" w:rsidRPr="002D3D44" w:rsidRDefault="00432680" w:rsidP="00CF0E9E">
            <w:pPr>
              <w:pStyle w:val="Standard"/>
              <w:tabs>
                <w:tab w:val="left" w:pos="9781"/>
              </w:tabs>
              <w:jc w:val="both"/>
              <w:rPr>
                <w:color w:val="000000"/>
              </w:rPr>
            </w:pPr>
            <w:r w:rsidRPr="002D3D44">
              <w:rPr>
                <w:rFonts w:cs="Times New Roman"/>
                <w:color w:val="00000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14:paraId="174B9CC9" w14:textId="77777777" w:rsidR="00432680" w:rsidRPr="002D3D44" w:rsidRDefault="00432680" w:rsidP="00CF0E9E">
            <w:pPr>
              <w:pStyle w:val="Standard"/>
              <w:jc w:val="both"/>
            </w:pPr>
            <w:r w:rsidRPr="002D3D44">
              <w:t>М</w:t>
            </w:r>
            <w:r w:rsidRPr="002D3D44">
              <w:rPr>
                <w:b/>
              </w:rPr>
              <w:t>аксимальный процент застройки</w:t>
            </w:r>
            <w:r w:rsidRPr="002D3D44">
              <w:t xml:space="preserve"> - 50.</w:t>
            </w:r>
          </w:p>
          <w:p w14:paraId="58C1F902" w14:textId="77777777" w:rsidR="00432680" w:rsidRPr="002D3D44" w:rsidRDefault="00432680" w:rsidP="00CF0E9E">
            <w:pPr>
              <w:pStyle w:val="Standard"/>
              <w:jc w:val="both"/>
            </w:pPr>
            <w:r w:rsidRPr="002D3D44">
              <w:t>Примечание:</w:t>
            </w:r>
          </w:p>
          <w:p w14:paraId="247AB8CA" w14:textId="77777777" w:rsidR="00432680" w:rsidRPr="002D3D44" w:rsidRDefault="00432680" w:rsidP="00CF0E9E">
            <w:pPr>
              <w:pStyle w:val="Standard"/>
              <w:jc w:val="both"/>
            </w:pPr>
            <w:r w:rsidRPr="002D3D44">
              <w:t>Значение предельных размеров земельных участков, в том числе их площади не учитывается в случаях:</w:t>
            </w:r>
          </w:p>
          <w:p w14:paraId="130FE8EA" w14:textId="4BAC73DD" w:rsidR="00432680" w:rsidRPr="002D3D44" w:rsidRDefault="00432680" w:rsidP="00CF0E9E">
            <w:pPr>
              <w:pStyle w:val="Standard"/>
              <w:jc w:val="both"/>
            </w:pPr>
            <w:r w:rsidRPr="002D3D44">
              <w:t>- проведения кадастровых работ по уточнению границ земельного участка, если в Едином государственном реестре недвижимости отсутствуют сведения о координатах поворотных точек углов такого земельного участка;</w:t>
            </w:r>
          </w:p>
          <w:p w14:paraId="60E0BC82" w14:textId="7456C2A6" w:rsidR="00432680" w:rsidRPr="002D3D44" w:rsidRDefault="00432680" w:rsidP="00CF0E9E">
            <w:pPr>
              <w:pStyle w:val="Standard"/>
              <w:jc w:val="both"/>
            </w:pPr>
            <w:r w:rsidRPr="002D3D44">
              <w:lastRenderedPageBreak/>
              <w:t xml:space="preserve">- проведения кадастровых работ </w:t>
            </w:r>
            <w:r w:rsidR="002D3D44" w:rsidRPr="002D3D44">
              <w:t>по</w:t>
            </w:r>
            <w:r w:rsidRPr="002D3D44">
              <w:t xml:space="preserve"> образованию земельного участка, предназначенного для эксплуатации садового дома, на который в установленном порядке зарегистрировано право собственности, если сложившиеся (фактические) условия застройки не позволяют образовать земельный участок площадью, равной минимальной площади земельного участка.</w:t>
            </w:r>
          </w:p>
          <w:p w14:paraId="067463C2" w14:textId="77777777" w:rsidR="00432680" w:rsidRPr="002D3D44" w:rsidRDefault="00432680" w:rsidP="00CF0E9E">
            <w:pPr>
              <w:pStyle w:val="Standard"/>
              <w:shd w:val="clear" w:color="auto" w:fill="FFFFFF"/>
              <w:tabs>
                <w:tab w:val="left" w:pos="9781"/>
              </w:tabs>
              <w:jc w:val="both"/>
            </w:pPr>
            <w:r w:rsidRPr="002D3D44">
              <w:rPr>
                <w:rFonts w:eastAsia="Calibri" w:cs="Times New Roman"/>
                <w:b/>
                <w:bCs/>
                <w:color w:val="000000"/>
              </w:rPr>
              <w:t>Иные показатели:</w:t>
            </w:r>
          </w:p>
          <w:p w14:paraId="3A23C5A5" w14:textId="77777777" w:rsidR="00432680" w:rsidRPr="002D3D44" w:rsidRDefault="00432680" w:rsidP="00CF0E9E">
            <w:pPr>
              <w:pStyle w:val="Standard"/>
              <w:jc w:val="both"/>
            </w:pPr>
            <w:r w:rsidRPr="002D3D44">
              <w:t xml:space="preserve">1.Ограждения земельных участков должны быть не выше 1,8 метра.                                                                                                                 </w:t>
            </w:r>
          </w:p>
          <w:p w14:paraId="09621F50" w14:textId="77777777" w:rsidR="00432680" w:rsidRPr="002D3D44" w:rsidRDefault="00432680" w:rsidP="00CF0E9E">
            <w:pPr>
              <w:pStyle w:val="Standard"/>
              <w:tabs>
                <w:tab w:val="left" w:pos="9781"/>
              </w:tabs>
              <w:jc w:val="both"/>
              <w:rPr>
                <w:rFonts w:cs="Times New Roman"/>
              </w:rPr>
            </w:pPr>
            <w:r w:rsidRPr="002D3D44">
              <w:rPr>
                <w:rFonts w:cs="Times New Roman"/>
              </w:rPr>
              <w:t>Ограждения, расположенные на границе смежных земельных участков, должны быть решетчатыми или сетчатыми (прозрачными - исключающими затенение соседнего участка). Устройство глухих (непрозрачных) ограждений допускается при взаимном согласии владельцев соседних земельных участков.</w:t>
            </w:r>
          </w:p>
          <w:p w14:paraId="09A6F7B8" w14:textId="4301CE24" w:rsidR="009F08FB" w:rsidRPr="002D3D44" w:rsidRDefault="009F08FB" w:rsidP="00CF0E9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FB" w:rsidRPr="00CD42F8" w14:paraId="0CC5E549" w14:textId="77777777" w:rsidTr="002D3D44">
        <w:trPr>
          <w:trHeight w:val="547"/>
        </w:trPr>
        <w:tc>
          <w:tcPr>
            <w:tcW w:w="9318" w:type="dxa"/>
            <w:gridSpan w:val="3"/>
            <w:vAlign w:val="center"/>
          </w:tcPr>
          <w:p w14:paraId="14D6BAB8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Условно разрешенные</w:t>
            </w:r>
          </w:p>
        </w:tc>
      </w:tr>
      <w:tr w:rsidR="009F08FB" w:rsidRPr="00CD42F8" w14:paraId="05D4728F" w14:textId="77777777" w:rsidTr="002D3D44">
        <w:trPr>
          <w:trHeight w:val="654"/>
        </w:trPr>
        <w:tc>
          <w:tcPr>
            <w:tcW w:w="1804" w:type="dxa"/>
            <w:vAlign w:val="center"/>
          </w:tcPr>
          <w:p w14:paraId="1EF9DD17" w14:textId="77777777" w:rsidR="009F08FB" w:rsidRPr="00CD42F8" w:rsidRDefault="009F08FB" w:rsidP="00024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3261" w:type="dxa"/>
            <w:vAlign w:val="center"/>
          </w:tcPr>
          <w:p w14:paraId="72A37E57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-----</w:t>
            </w:r>
          </w:p>
        </w:tc>
        <w:tc>
          <w:tcPr>
            <w:tcW w:w="4253" w:type="dxa"/>
            <w:vAlign w:val="center"/>
          </w:tcPr>
          <w:p w14:paraId="0532B849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9F08FB" w:rsidRPr="00CD42F8" w14:paraId="00CE0CDF" w14:textId="77777777" w:rsidTr="002D3D44">
        <w:trPr>
          <w:trHeight w:val="579"/>
        </w:trPr>
        <w:tc>
          <w:tcPr>
            <w:tcW w:w="9318" w:type="dxa"/>
            <w:gridSpan w:val="3"/>
            <w:vAlign w:val="center"/>
          </w:tcPr>
          <w:p w14:paraId="423B879B" w14:textId="77777777" w:rsidR="009F08FB" w:rsidRPr="00CD42F8" w:rsidRDefault="009F08FB" w:rsidP="00024309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Вспомогательные</w:t>
            </w:r>
          </w:p>
        </w:tc>
      </w:tr>
      <w:tr w:rsidR="009F08FB" w:rsidRPr="00CD42F8" w14:paraId="6F544CA3" w14:textId="77777777" w:rsidTr="002D3D44">
        <w:trPr>
          <w:trHeight w:val="531"/>
        </w:trPr>
        <w:tc>
          <w:tcPr>
            <w:tcW w:w="1804" w:type="dxa"/>
            <w:vAlign w:val="center"/>
          </w:tcPr>
          <w:p w14:paraId="7BD06607" w14:textId="77777777" w:rsidR="009F08FB" w:rsidRPr="00CD42F8" w:rsidRDefault="009F08FB" w:rsidP="00024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3261" w:type="dxa"/>
          </w:tcPr>
          <w:p w14:paraId="04E72265" w14:textId="77777777" w:rsidR="009F08FB" w:rsidRPr="00CD42F8" w:rsidRDefault="009F08FB" w:rsidP="00024309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  <w:r w:rsidRPr="00CD42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------</w:t>
            </w:r>
          </w:p>
        </w:tc>
        <w:tc>
          <w:tcPr>
            <w:tcW w:w="4253" w:type="dxa"/>
          </w:tcPr>
          <w:p w14:paraId="321F217B" w14:textId="77777777" w:rsidR="009F08FB" w:rsidRPr="00CD42F8" w:rsidRDefault="009F08FB" w:rsidP="00024309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14:paraId="44A71832" w14:textId="77777777" w:rsidR="009F08FB" w:rsidRPr="00D62028" w:rsidRDefault="009F08FB" w:rsidP="00E51F57">
      <w:pPr>
        <w:pStyle w:val="Textbody"/>
        <w:shd w:val="clear" w:color="auto" w:fill="FFFFFF"/>
        <w:spacing w:line="274" w:lineRule="atLeast"/>
        <w:jc w:val="both"/>
        <w:rPr>
          <w:sz w:val="22"/>
          <w:szCs w:val="22"/>
        </w:rPr>
      </w:pPr>
    </w:p>
    <w:p w14:paraId="7582EC74" w14:textId="20A49311" w:rsidR="00E51F57" w:rsidRPr="001C6EA3" w:rsidRDefault="00E51F57" w:rsidP="001C6EA3">
      <w:pPr>
        <w:pStyle w:val="a8"/>
        <w:ind w:firstLine="709"/>
        <w:jc w:val="both"/>
        <w:rPr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AB611E8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Cs w:val="0"/>
          <w:sz w:val="28"/>
          <w:szCs w:val="28"/>
        </w:rPr>
        <w:t xml:space="preserve">Водоохранные зоны: </w:t>
      </w:r>
    </w:p>
    <w:p w14:paraId="75D9BD2E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1. В границах водоохранных зон запрещаются: </w:t>
      </w:r>
    </w:p>
    <w:p w14:paraId="3D3B8DFD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1) использование сточных вод в целях регулирования плодородия почв; </w:t>
      </w:r>
    </w:p>
    <w:p w14:paraId="30C2FB8D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14:paraId="4339257E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3) осуществление авиационных мер по борьбе с вредными организмами; </w:t>
      </w:r>
    </w:p>
    <w:p w14:paraId="02602161" w14:textId="3371239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1C6EA3">
        <w:rPr>
          <w:b w:val="0"/>
          <w:bCs w:val="0"/>
          <w:sz w:val="28"/>
          <w:szCs w:val="28"/>
        </w:rPr>
        <w:lastRenderedPageBreak/>
        <w:t xml:space="preserve">на дорогах и в специально оборудованных местах, имеющих твердое покрытие; </w:t>
      </w:r>
    </w:p>
    <w:p w14:paraId="3CED281B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14:paraId="7128718B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6) размещение специализированных хранилищ пестицидов и агрохимикатов, применение пестицидов и агрохимикатов; </w:t>
      </w:r>
    </w:p>
    <w:p w14:paraId="3798DB41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7) сброс сточных, в том числе дренажных, вод; </w:t>
      </w:r>
    </w:p>
    <w:p w14:paraId="7E202CE5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2395-I "О недрах"). </w:t>
      </w:r>
    </w:p>
    <w:p w14:paraId="336736B1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14:paraId="19A9F48D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1) централизованные системы водоотведения (канализации), централизованные ливневые системы водоотведения; </w:t>
      </w:r>
    </w:p>
    <w:p w14:paraId="28178D4E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</w:t>
      </w:r>
    </w:p>
    <w:p w14:paraId="2A94B923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</w:t>
      </w:r>
      <w:r w:rsidRPr="001C6EA3">
        <w:rPr>
          <w:b w:val="0"/>
          <w:bCs w:val="0"/>
          <w:sz w:val="28"/>
          <w:szCs w:val="28"/>
        </w:rPr>
        <w:lastRenderedPageBreak/>
        <w:t xml:space="preserve">соответствии с требованиями законодательства в области охраны окружающей среды и Водного Кодекса РФ; </w:t>
      </w:r>
    </w:p>
    <w:p w14:paraId="268F385A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 </w:t>
      </w:r>
    </w:p>
    <w:p w14:paraId="5F7196DB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5)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</w:p>
    <w:p w14:paraId="23B5384F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3.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 </w:t>
      </w:r>
    </w:p>
    <w:p w14:paraId="7A3E05FD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В границах прибрежных защитных полос наряду с установленными в водоохранных зонах ограничениями запрещаются: </w:t>
      </w:r>
    </w:p>
    <w:p w14:paraId="3878AC34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1) распашка земель; </w:t>
      </w:r>
    </w:p>
    <w:p w14:paraId="087312F2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2) размещение отвалов размываемых грунтов; </w:t>
      </w:r>
    </w:p>
    <w:p w14:paraId="41AA8F67" w14:textId="77777777" w:rsidR="00E51F57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 xml:space="preserve">3) выпас сельскохозяйственных животных и организация для них летних лагерей, ванн. </w:t>
      </w:r>
    </w:p>
    <w:p w14:paraId="11D0B998" w14:textId="577E3ADA" w:rsidR="005514AA" w:rsidRPr="001C6EA3" w:rsidRDefault="00E51F57" w:rsidP="001C6EA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1C6EA3">
        <w:rPr>
          <w:b w:val="0"/>
          <w:bCs w:val="0"/>
          <w:sz w:val="28"/>
          <w:szCs w:val="28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  <w:r w:rsidR="005514AA" w:rsidRPr="001C6EA3">
        <w:rPr>
          <w:b w:val="0"/>
          <w:bCs w:val="0"/>
          <w:sz w:val="28"/>
          <w:szCs w:val="28"/>
        </w:rPr>
        <w:t>»</w:t>
      </w:r>
    </w:p>
    <w:p w14:paraId="1C931468" w14:textId="5052C15C" w:rsidR="000C3F72" w:rsidRPr="00CC199E" w:rsidRDefault="00B8568E" w:rsidP="0055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</w:t>
      </w:r>
      <w:r w:rsidR="000C3F72" w:rsidRPr="00CC199E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0C3F7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14:paraId="51829F17" w14:textId="77777777" w:rsidR="000C3F72" w:rsidRPr="000C5809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3F72">
        <w:rPr>
          <w:rFonts w:ascii="Times New Roman" w:hAnsi="Times New Roman" w:cs="Times New Roman"/>
          <w:sz w:val="28"/>
          <w:szCs w:val="28"/>
        </w:rPr>
        <w:t>постановление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опубликования.</w:t>
      </w:r>
    </w:p>
    <w:p w14:paraId="1B1E0FDF" w14:textId="77777777"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B53A1AB" w14:textId="77777777"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26E1E27" w14:textId="77777777" w:rsidR="000C3F72" w:rsidRDefault="000C3F72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Чеглаковского</w:t>
      </w:r>
    </w:p>
    <w:p w14:paraId="5587698D" w14:textId="77777777" w:rsidR="000C3F72" w:rsidRDefault="00B8568E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Аверьянова</w:t>
      </w:r>
    </w:p>
    <w:sectPr w:rsidR="000C3F72" w:rsidSect="005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A7B464E"/>
    <w:multiLevelType w:val="hybridMultilevel"/>
    <w:tmpl w:val="3F504B82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1F8E"/>
    <w:multiLevelType w:val="hybridMultilevel"/>
    <w:tmpl w:val="51ACB4B0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5A1A5E65"/>
    <w:multiLevelType w:val="multilevel"/>
    <w:tmpl w:val="89863AF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346323416">
    <w:abstractNumId w:val="3"/>
  </w:num>
  <w:num w:numId="2" w16cid:durableId="1309556354">
    <w:abstractNumId w:val="0"/>
  </w:num>
  <w:num w:numId="3" w16cid:durableId="810443499">
    <w:abstractNumId w:val="2"/>
  </w:num>
  <w:num w:numId="4" w16cid:durableId="45903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0"/>
    <w:rsid w:val="0009354D"/>
    <w:rsid w:val="000C3F72"/>
    <w:rsid w:val="000F300F"/>
    <w:rsid w:val="001012EB"/>
    <w:rsid w:val="00183DF0"/>
    <w:rsid w:val="0019769A"/>
    <w:rsid w:val="001B1B3F"/>
    <w:rsid w:val="001B1CB8"/>
    <w:rsid w:val="001C6EA3"/>
    <w:rsid w:val="0026736F"/>
    <w:rsid w:val="002857E7"/>
    <w:rsid w:val="002D3D44"/>
    <w:rsid w:val="002E1DFF"/>
    <w:rsid w:val="003244E1"/>
    <w:rsid w:val="003857A6"/>
    <w:rsid w:val="00432680"/>
    <w:rsid w:val="0049519B"/>
    <w:rsid w:val="004B6A83"/>
    <w:rsid w:val="004D0D8A"/>
    <w:rsid w:val="00517D90"/>
    <w:rsid w:val="005514AA"/>
    <w:rsid w:val="00583B15"/>
    <w:rsid w:val="005859B7"/>
    <w:rsid w:val="005F095A"/>
    <w:rsid w:val="006255F2"/>
    <w:rsid w:val="0063453C"/>
    <w:rsid w:val="00643FF3"/>
    <w:rsid w:val="00702D47"/>
    <w:rsid w:val="00754CCC"/>
    <w:rsid w:val="007E6FF2"/>
    <w:rsid w:val="008A33DF"/>
    <w:rsid w:val="008D3B31"/>
    <w:rsid w:val="00976C79"/>
    <w:rsid w:val="009B274B"/>
    <w:rsid w:val="009C1E49"/>
    <w:rsid w:val="009C67A0"/>
    <w:rsid w:val="009F08FB"/>
    <w:rsid w:val="00A01D59"/>
    <w:rsid w:val="00A955D3"/>
    <w:rsid w:val="00AA7513"/>
    <w:rsid w:val="00AF55CA"/>
    <w:rsid w:val="00AF6DD1"/>
    <w:rsid w:val="00B8568E"/>
    <w:rsid w:val="00BF333C"/>
    <w:rsid w:val="00C072F1"/>
    <w:rsid w:val="00C21E5A"/>
    <w:rsid w:val="00C45207"/>
    <w:rsid w:val="00C62879"/>
    <w:rsid w:val="00C6761C"/>
    <w:rsid w:val="00C86127"/>
    <w:rsid w:val="00CF0E9E"/>
    <w:rsid w:val="00D17D78"/>
    <w:rsid w:val="00DC54A1"/>
    <w:rsid w:val="00DD338F"/>
    <w:rsid w:val="00E12731"/>
    <w:rsid w:val="00E51396"/>
    <w:rsid w:val="00E51F57"/>
    <w:rsid w:val="00EE30E4"/>
    <w:rsid w:val="00F03BAA"/>
    <w:rsid w:val="00F13426"/>
    <w:rsid w:val="00F36F64"/>
    <w:rsid w:val="00F468DC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FE38"/>
  <w15:docId w15:val="{812DE575-BDBD-41AD-81E5-2EFE1622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3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83D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183DF0"/>
  </w:style>
  <w:style w:type="paragraph" w:styleId="a5">
    <w:name w:val="List Paragraph"/>
    <w:basedOn w:val="a"/>
    <w:uiPriority w:val="34"/>
    <w:qFormat/>
    <w:rsid w:val="000C3F72"/>
    <w:pPr>
      <w:ind w:left="720"/>
      <w:contextualSpacing/>
    </w:pPr>
  </w:style>
  <w:style w:type="table" w:styleId="a6">
    <w:name w:val="Table Grid"/>
    <w:basedOn w:val="a1"/>
    <w:uiPriority w:val="59"/>
    <w:rsid w:val="00C62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4D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D0D8A"/>
  </w:style>
  <w:style w:type="paragraph" w:styleId="a8">
    <w:name w:val="Body Text"/>
    <w:basedOn w:val="a"/>
    <w:link w:val="a9"/>
    <w:rsid w:val="00E51F5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E51F57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ConsPlusNormal">
    <w:name w:val="ConsPlusNormal"/>
    <w:rsid w:val="00E51F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rsid w:val="00E51F57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E51F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rsid w:val="00E5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3A42-AEB7-479D-8D82-43C47DE6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user</cp:lastModifiedBy>
  <cp:revision>2</cp:revision>
  <cp:lastPrinted>2022-11-25T08:19:00Z</cp:lastPrinted>
  <dcterms:created xsi:type="dcterms:W3CDTF">2024-12-28T05:22:00Z</dcterms:created>
  <dcterms:modified xsi:type="dcterms:W3CDTF">2024-12-28T05:22:00Z</dcterms:modified>
</cp:coreProperties>
</file>