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A1BBC" w14:textId="77777777" w:rsidR="002B3361" w:rsidRPr="002B3361" w:rsidRDefault="002B3361" w:rsidP="002B336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2B336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АДМИНИСТРАЦИЯ</w:t>
      </w:r>
    </w:p>
    <w:p w14:paraId="7A46CAF1" w14:textId="77777777" w:rsidR="002B3361" w:rsidRPr="002B3361" w:rsidRDefault="002B3361" w:rsidP="002B336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2B336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ЧЕГЛАКОВСКОГО СЕЛЬСКОГО ПОСЕЛЕНИЯ</w:t>
      </w:r>
    </w:p>
    <w:p w14:paraId="08E482FB" w14:textId="77777777" w:rsidR="002B3361" w:rsidRPr="002B3361" w:rsidRDefault="002B3361" w:rsidP="002B336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2B336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НАГОРСКОГО РАЙОНА</w:t>
      </w:r>
    </w:p>
    <w:p w14:paraId="41817B60" w14:textId="77777777" w:rsidR="002B3361" w:rsidRPr="002B3361" w:rsidRDefault="002B3361" w:rsidP="002B336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2B336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КИРОВСКОЙ ОБЛАСТИ</w:t>
      </w:r>
    </w:p>
    <w:p w14:paraId="48E3CEDF" w14:textId="77777777" w:rsidR="002B3361" w:rsidRPr="002B3361" w:rsidRDefault="002B3361" w:rsidP="002B336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  <w:r w:rsidRPr="002B3361"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>ПОСТАНОВЛЕНИЕ</w:t>
      </w:r>
    </w:p>
    <w:p w14:paraId="66840F89" w14:textId="77777777" w:rsidR="002B3361" w:rsidRPr="002B3361" w:rsidRDefault="002B3361" w:rsidP="002B336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354E264" w14:textId="5818371D" w:rsidR="002B3361" w:rsidRPr="002B3361" w:rsidRDefault="00E87DBC" w:rsidP="002B336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12</w:t>
      </w:r>
      <w:r w:rsidR="002A127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.0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</w:t>
      </w:r>
      <w:r w:rsidR="002B3361" w:rsidRPr="002B336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.2025</w:t>
      </w:r>
      <w:r w:rsidR="002B3361" w:rsidRPr="002B336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="002B3361" w:rsidRPr="002B336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="002B3361" w:rsidRPr="002B336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="002B3361" w:rsidRPr="002B336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="002B3361" w:rsidRPr="002B336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="002B3361" w:rsidRPr="002B336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="002B3361" w:rsidRPr="002B336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="002B3361" w:rsidRPr="002B336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="002B3361" w:rsidRPr="002B336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 xml:space="preserve">    </w:t>
      </w:r>
      <w:r w:rsidR="002A127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</w:t>
      </w:r>
      <w:r w:rsidR="002B3361" w:rsidRPr="002B336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№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35-П</w:t>
      </w:r>
    </w:p>
    <w:p w14:paraId="1A7E1E8D" w14:textId="77777777" w:rsidR="002B3361" w:rsidRPr="002B3361" w:rsidRDefault="002B3361" w:rsidP="002B3361">
      <w:pPr>
        <w:spacing w:after="0" w:line="240" w:lineRule="auto"/>
        <w:ind w:left="567" w:firstLine="567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B336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пгт. Нагорск</w:t>
      </w:r>
    </w:p>
    <w:p w14:paraId="7366C363" w14:textId="77777777" w:rsidR="002B3361" w:rsidRPr="002B3361" w:rsidRDefault="002B3361" w:rsidP="002B3361">
      <w:pPr>
        <w:spacing w:after="0" w:line="240" w:lineRule="auto"/>
        <w:ind w:left="567" w:firstLine="567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64300C1" w14:textId="561D286D" w:rsidR="00D93E67" w:rsidRDefault="00D93E67" w:rsidP="002A1275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2C6E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порядке присвоения</w:t>
      </w:r>
      <w:r w:rsidR="002B3361" w:rsidRPr="00C12C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2C6E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наименований </w:t>
      </w:r>
      <w:r w:rsidR="00C12C6E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C12C6E">
        <w:rPr>
          <w:rFonts w:ascii="Times New Roman" w:hAnsi="Times New Roman" w:cs="Times New Roman"/>
          <w:b/>
          <w:bCs/>
          <w:sz w:val="28"/>
          <w:szCs w:val="28"/>
        </w:rPr>
        <w:t>лицам, площадям, иным территориям</w:t>
      </w:r>
      <w:r w:rsidR="002B3361" w:rsidRPr="00C12C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2C6E">
        <w:rPr>
          <w:rFonts w:ascii="Times New Roman" w:hAnsi="Times New Roman" w:cs="Times New Roman"/>
          <w:b/>
          <w:bCs/>
          <w:sz w:val="28"/>
          <w:szCs w:val="28"/>
        </w:rPr>
        <w:t xml:space="preserve">проживания граждан в </w:t>
      </w:r>
      <w:proofErr w:type="spellStart"/>
      <w:r w:rsidRPr="00C12C6E">
        <w:rPr>
          <w:rFonts w:ascii="Times New Roman" w:hAnsi="Times New Roman" w:cs="Times New Roman"/>
          <w:b/>
          <w:bCs/>
          <w:sz w:val="28"/>
          <w:szCs w:val="28"/>
        </w:rPr>
        <w:t>Чеглаковском</w:t>
      </w:r>
      <w:proofErr w:type="spellEnd"/>
      <w:r w:rsidRPr="00C12C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2C6E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C12C6E">
        <w:rPr>
          <w:rFonts w:ascii="Times New Roman" w:hAnsi="Times New Roman" w:cs="Times New Roman"/>
          <w:b/>
          <w:bCs/>
          <w:sz w:val="28"/>
          <w:szCs w:val="28"/>
        </w:rPr>
        <w:t>ельском</w:t>
      </w:r>
      <w:r w:rsidR="002B3361" w:rsidRPr="00C12C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2C6E">
        <w:rPr>
          <w:rFonts w:ascii="Times New Roman" w:hAnsi="Times New Roman" w:cs="Times New Roman"/>
          <w:b/>
          <w:bCs/>
          <w:sz w:val="28"/>
          <w:szCs w:val="28"/>
        </w:rPr>
        <w:t>поселении и установлении нумерации домов</w:t>
      </w:r>
    </w:p>
    <w:p w14:paraId="1B0E0918" w14:textId="77777777" w:rsidR="002A1275" w:rsidRPr="00C12C6E" w:rsidRDefault="002A1275" w:rsidP="002B3361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54BA08" w14:textId="352E0AE5" w:rsidR="00CC4513" w:rsidRPr="00213EAF" w:rsidRDefault="00D93E67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E67">
        <w:rPr>
          <w:rFonts w:ascii="Times New Roman" w:hAnsi="Times New Roman" w:cs="Times New Roman"/>
          <w:sz w:val="28"/>
          <w:szCs w:val="28"/>
        </w:rPr>
        <w:t>В соответствии</w:t>
      </w:r>
      <w:r w:rsidR="002A1275">
        <w:rPr>
          <w:rFonts w:ascii="Times New Roman" w:hAnsi="Times New Roman" w:cs="Times New Roman"/>
          <w:sz w:val="28"/>
          <w:szCs w:val="28"/>
        </w:rPr>
        <w:t xml:space="preserve"> с </w:t>
      </w:r>
      <w:r w:rsidRPr="00D93E67">
        <w:rPr>
          <w:rFonts w:ascii="Times New Roman" w:hAnsi="Times New Roman" w:cs="Times New Roman"/>
          <w:sz w:val="28"/>
          <w:szCs w:val="28"/>
        </w:rPr>
        <w:t>Федеральн</w:t>
      </w:r>
      <w:r w:rsidR="002A1275">
        <w:rPr>
          <w:rFonts w:ascii="Times New Roman" w:hAnsi="Times New Roman" w:cs="Times New Roman"/>
          <w:sz w:val="28"/>
          <w:szCs w:val="28"/>
        </w:rPr>
        <w:t>ым</w:t>
      </w:r>
      <w:r w:rsidRPr="00D93E6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A1275">
        <w:rPr>
          <w:rFonts w:ascii="Times New Roman" w:hAnsi="Times New Roman" w:cs="Times New Roman"/>
          <w:sz w:val="28"/>
          <w:szCs w:val="28"/>
        </w:rPr>
        <w:t>ом</w:t>
      </w:r>
      <w:r w:rsidRPr="00D93E67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 </w:t>
      </w:r>
      <w:r w:rsidR="00CC4513" w:rsidRPr="00213EA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CC4513" w:rsidRPr="00213EAF">
        <w:rPr>
          <w:rFonts w:ascii="Times New Roman" w:hAnsi="Times New Roman" w:cs="Times New Roman"/>
          <w:sz w:val="28"/>
          <w:szCs w:val="28"/>
        </w:rPr>
        <w:t>Чеглаковского</w:t>
      </w:r>
      <w:proofErr w:type="spellEnd"/>
      <w:r w:rsidR="00CC4513" w:rsidRPr="00213E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C4513" w:rsidRPr="00213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Нагорского района Кировской области </w:t>
      </w:r>
      <w:r w:rsidR="00CC4513" w:rsidRPr="00213EAF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0089E5C" w14:textId="6827A1AE" w:rsidR="00D93E67" w:rsidRPr="00D93E67" w:rsidRDefault="00C12C6E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93E67" w:rsidRPr="00D93E67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порядке присвоения наименований улицам, площадям, иным территориям проживания граждан в </w:t>
      </w:r>
      <w:proofErr w:type="spellStart"/>
      <w:r w:rsidR="00D93E67">
        <w:rPr>
          <w:rFonts w:ascii="Times New Roman" w:hAnsi="Times New Roman" w:cs="Times New Roman"/>
          <w:sz w:val="28"/>
          <w:szCs w:val="28"/>
        </w:rPr>
        <w:t>Чеглаков</w:t>
      </w:r>
      <w:r w:rsidR="00D93E67" w:rsidRPr="00D93E67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D93E67" w:rsidRPr="00D93E67">
        <w:rPr>
          <w:rFonts w:ascii="Times New Roman" w:hAnsi="Times New Roman" w:cs="Times New Roman"/>
          <w:sz w:val="28"/>
          <w:szCs w:val="28"/>
        </w:rPr>
        <w:t xml:space="preserve"> сельском поселении и установлении нумерации домов.</w:t>
      </w:r>
    </w:p>
    <w:p w14:paraId="36E02D8C" w14:textId="4CE2BFC0" w:rsidR="00C12C6E" w:rsidRPr="00C12C6E" w:rsidRDefault="00C12C6E" w:rsidP="002A1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</w:t>
      </w:r>
      <w:r w:rsidRPr="00C12C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2A1275" w:rsidRPr="002A1275">
        <w:rPr>
          <w:color w:val="000000"/>
          <w:sz w:val="28"/>
          <w:szCs w:val="28"/>
        </w:rPr>
        <w:t xml:space="preserve"> </w:t>
      </w:r>
      <w:r w:rsidR="002A1275" w:rsidRPr="002A1275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в Информационном бюллетене </w:t>
      </w:r>
      <w:proofErr w:type="spellStart"/>
      <w:r w:rsidR="002A1275" w:rsidRPr="002A1275">
        <w:rPr>
          <w:rFonts w:ascii="Times New Roman" w:hAnsi="Times New Roman" w:cs="Times New Roman"/>
          <w:color w:val="000000"/>
          <w:sz w:val="28"/>
          <w:szCs w:val="28"/>
        </w:rPr>
        <w:t>Чеглаковского</w:t>
      </w:r>
      <w:proofErr w:type="spellEnd"/>
      <w:r w:rsidR="002A1275" w:rsidRPr="002A127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и </w:t>
      </w:r>
      <w:r w:rsidR="002A1275" w:rsidRPr="002A1275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</w:t>
      </w:r>
      <w:proofErr w:type="spellStart"/>
      <w:r w:rsidR="002A1275" w:rsidRPr="002A1275">
        <w:rPr>
          <w:rFonts w:ascii="Times New Roman" w:hAnsi="Times New Roman" w:cs="Times New Roman"/>
          <w:sz w:val="28"/>
          <w:szCs w:val="28"/>
        </w:rPr>
        <w:t>Чеглаковского</w:t>
      </w:r>
      <w:proofErr w:type="spellEnd"/>
      <w:r w:rsidR="002A1275" w:rsidRPr="002A127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A12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14023BB" w14:textId="3C3D3A19" w:rsidR="00C12C6E" w:rsidRPr="00C12C6E" w:rsidRDefault="00C12C6E" w:rsidP="002A1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C12C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Постановление вступает в силу со дня официального опубликования.</w:t>
      </w:r>
    </w:p>
    <w:p w14:paraId="766360AD" w14:textId="77777777" w:rsidR="00D93E67" w:rsidRDefault="00D93E67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E67">
        <w:rPr>
          <w:rFonts w:ascii="Times New Roman" w:hAnsi="Times New Roman" w:cs="Times New Roman"/>
          <w:sz w:val="28"/>
          <w:szCs w:val="28"/>
        </w:rPr>
        <w:t> </w:t>
      </w:r>
    </w:p>
    <w:p w14:paraId="3027E620" w14:textId="77777777" w:rsidR="002A1275" w:rsidRDefault="002A1275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2D702C" w14:textId="77777777" w:rsidR="002A1275" w:rsidRDefault="002A1275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FD2F31" w14:textId="77777777" w:rsidR="002A1275" w:rsidRDefault="002A1275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049BD6" w14:textId="77777777" w:rsidR="002A1275" w:rsidRDefault="002A1275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2C6EC0" w14:textId="77777777" w:rsidR="002A1275" w:rsidRPr="00D93E67" w:rsidRDefault="002A1275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6E8236" w14:textId="77777777" w:rsidR="002B3361" w:rsidRDefault="00D93E67" w:rsidP="00D93E6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3E6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Чеглаков</w:t>
      </w:r>
      <w:r w:rsidRPr="00D93E67">
        <w:rPr>
          <w:rFonts w:ascii="Times New Roman" w:hAnsi="Times New Roman" w:cs="Times New Roman"/>
          <w:sz w:val="28"/>
          <w:szCs w:val="28"/>
        </w:rPr>
        <w:t>ского</w:t>
      </w:r>
      <w:proofErr w:type="spellEnd"/>
    </w:p>
    <w:p w14:paraId="2F223619" w14:textId="5536F27B" w:rsidR="00D93E67" w:rsidRPr="00D93E67" w:rsidRDefault="00D93E67" w:rsidP="00D93E6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3E67">
        <w:rPr>
          <w:rFonts w:ascii="Times New Roman" w:hAnsi="Times New Roman" w:cs="Times New Roman"/>
          <w:sz w:val="28"/>
          <w:szCs w:val="28"/>
        </w:rPr>
        <w:t>сельского поселения                </w:t>
      </w:r>
      <w:r w:rsidRPr="00D93E67">
        <w:rPr>
          <w:rFonts w:ascii="Times New Roman" w:hAnsi="Times New Roman" w:cs="Times New Roman"/>
          <w:i/>
          <w:iCs/>
          <w:sz w:val="28"/>
          <w:szCs w:val="28"/>
        </w:rPr>
        <w:t>                         </w:t>
      </w:r>
      <w:r w:rsidRPr="00D93E67">
        <w:rPr>
          <w:rFonts w:ascii="Times New Roman" w:hAnsi="Times New Roman" w:cs="Times New Roman"/>
          <w:sz w:val="28"/>
          <w:szCs w:val="28"/>
        </w:rPr>
        <w:t>   </w:t>
      </w:r>
      <w:r w:rsidR="002B336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2B3361">
        <w:rPr>
          <w:rFonts w:ascii="Times New Roman" w:hAnsi="Times New Roman" w:cs="Times New Roman"/>
          <w:sz w:val="28"/>
          <w:szCs w:val="28"/>
        </w:rPr>
        <w:t>И.Н.Аверьянова</w:t>
      </w:r>
      <w:proofErr w:type="spellEnd"/>
    </w:p>
    <w:p w14:paraId="4E8223F7" w14:textId="77777777" w:rsidR="00D93E67" w:rsidRPr="00D93E67" w:rsidRDefault="00D93E67" w:rsidP="00D93E67">
      <w:r w:rsidRPr="00D93E67">
        <w:br/>
      </w:r>
    </w:p>
    <w:p w14:paraId="71AA8E1F" w14:textId="77777777" w:rsidR="00D93E67" w:rsidRPr="00D93E67" w:rsidRDefault="00D93E67" w:rsidP="00D93E67">
      <w:r w:rsidRPr="00D93E67">
        <w:t> </w:t>
      </w:r>
    </w:p>
    <w:p w14:paraId="5E2F1EAA" w14:textId="77777777" w:rsidR="00D93E67" w:rsidRDefault="00D93E67" w:rsidP="00D93E67">
      <w:pPr>
        <w:sectPr w:rsidR="00D93E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BB96AE9" w14:textId="3F58B142" w:rsidR="00D93E67" w:rsidRPr="00D93E67" w:rsidRDefault="00D93E67" w:rsidP="00D93E67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D93E67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  <w:r w:rsidRPr="00D93E67">
        <w:rPr>
          <w:rFonts w:ascii="Times New Roman" w:hAnsi="Times New Roman" w:cs="Times New Roman"/>
          <w:sz w:val="28"/>
          <w:szCs w:val="28"/>
        </w:rPr>
        <w:br/>
        <w:t>постановлением администрации</w:t>
      </w:r>
    </w:p>
    <w:p w14:paraId="03474105" w14:textId="64100983" w:rsidR="00D93E67" w:rsidRPr="00D93E67" w:rsidRDefault="00D93E67" w:rsidP="00D93E67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Чеглаков</w:t>
      </w:r>
      <w:r w:rsidRPr="00D93E6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D93E6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F95FE28" w14:textId="52DC7484" w:rsidR="00D93E67" w:rsidRPr="00D93E67" w:rsidRDefault="00D93E67" w:rsidP="00D93E67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D93E67">
        <w:rPr>
          <w:rFonts w:ascii="Times New Roman" w:hAnsi="Times New Roman" w:cs="Times New Roman"/>
          <w:sz w:val="28"/>
          <w:szCs w:val="28"/>
        </w:rPr>
        <w:t xml:space="preserve">от </w:t>
      </w:r>
      <w:r w:rsidR="00E87DBC">
        <w:rPr>
          <w:rFonts w:ascii="Times New Roman" w:hAnsi="Times New Roman" w:cs="Times New Roman"/>
          <w:sz w:val="28"/>
          <w:szCs w:val="28"/>
        </w:rPr>
        <w:t>12</w:t>
      </w:r>
      <w:r w:rsidR="002B3361">
        <w:rPr>
          <w:rFonts w:ascii="Times New Roman" w:hAnsi="Times New Roman" w:cs="Times New Roman"/>
          <w:sz w:val="28"/>
          <w:szCs w:val="28"/>
        </w:rPr>
        <w:t>.0</w:t>
      </w:r>
      <w:r w:rsidR="00E87DBC">
        <w:rPr>
          <w:rFonts w:ascii="Times New Roman" w:hAnsi="Times New Roman" w:cs="Times New Roman"/>
          <w:sz w:val="28"/>
          <w:szCs w:val="28"/>
        </w:rPr>
        <w:t>5</w:t>
      </w:r>
      <w:r w:rsidR="002B3361">
        <w:rPr>
          <w:rFonts w:ascii="Times New Roman" w:hAnsi="Times New Roman" w:cs="Times New Roman"/>
          <w:sz w:val="28"/>
          <w:szCs w:val="28"/>
        </w:rPr>
        <w:t>.2025</w:t>
      </w:r>
      <w:r w:rsidRPr="00D93E67">
        <w:rPr>
          <w:rFonts w:ascii="Times New Roman" w:hAnsi="Times New Roman" w:cs="Times New Roman"/>
          <w:sz w:val="28"/>
          <w:szCs w:val="28"/>
        </w:rPr>
        <w:t xml:space="preserve"> № </w:t>
      </w:r>
      <w:r w:rsidR="00E87DBC">
        <w:rPr>
          <w:rFonts w:ascii="Times New Roman" w:hAnsi="Times New Roman" w:cs="Times New Roman"/>
          <w:sz w:val="28"/>
          <w:szCs w:val="28"/>
        </w:rPr>
        <w:t>35-П</w:t>
      </w:r>
    </w:p>
    <w:p w14:paraId="47F5CC4B" w14:textId="3C26B78E" w:rsidR="00D93E67" w:rsidRPr="00D93E67" w:rsidRDefault="00D93E67" w:rsidP="00D93E67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3E67">
        <w:t> </w:t>
      </w:r>
    </w:p>
    <w:p w14:paraId="3BAB2E11" w14:textId="77777777" w:rsidR="00D93E67" w:rsidRPr="002A1275" w:rsidRDefault="00D93E67" w:rsidP="002A1275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127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31130D55" w14:textId="77777777" w:rsidR="00D93E67" w:rsidRPr="002A1275" w:rsidRDefault="00D93E67" w:rsidP="002A1275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1275">
        <w:rPr>
          <w:rFonts w:ascii="Times New Roman" w:hAnsi="Times New Roman" w:cs="Times New Roman"/>
          <w:b/>
          <w:bCs/>
          <w:sz w:val="28"/>
          <w:szCs w:val="28"/>
        </w:rPr>
        <w:t>о порядке присвоения наименований улицам, площадям,</w:t>
      </w:r>
    </w:p>
    <w:p w14:paraId="42F33079" w14:textId="696A6AF9" w:rsidR="00D93E67" w:rsidRPr="002A1275" w:rsidRDefault="00D93E67" w:rsidP="002A1275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1275">
        <w:rPr>
          <w:rFonts w:ascii="Times New Roman" w:hAnsi="Times New Roman" w:cs="Times New Roman"/>
          <w:b/>
          <w:bCs/>
          <w:sz w:val="28"/>
          <w:szCs w:val="28"/>
        </w:rPr>
        <w:t xml:space="preserve">иным территориям проживания граждан в </w:t>
      </w:r>
      <w:proofErr w:type="spellStart"/>
      <w:r w:rsidRPr="002A1275">
        <w:rPr>
          <w:rFonts w:ascii="Times New Roman" w:hAnsi="Times New Roman" w:cs="Times New Roman"/>
          <w:b/>
          <w:bCs/>
          <w:sz w:val="28"/>
          <w:szCs w:val="28"/>
        </w:rPr>
        <w:t>Чеглаковском</w:t>
      </w:r>
      <w:proofErr w:type="spellEnd"/>
      <w:r w:rsidRPr="002A127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 поселении и установлении нумерации домов</w:t>
      </w:r>
    </w:p>
    <w:p w14:paraId="06976D73" w14:textId="77777777" w:rsidR="00D93E67" w:rsidRPr="00D93E67" w:rsidRDefault="00D93E67" w:rsidP="00D93E67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3E67">
        <w:rPr>
          <w:rFonts w:ascii="Times New Roman" w:hAnsi="Times New Roman" w:cs="Times New Roman"/>
          <w:sz w:val="28"/>
          <w:szCs w:val="28"/>
        </w:rPr>
        <w:t> </w:t>
      </w:r>
    </w:p>
    <w:p w14:paraId="7A4E7FEF" w14:textId="77777777" w:rsidR="00D93E67" w:rsidRPr="00D93E67" w:rsidRDefault="00D93E67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E67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308EE5A4" w14:textId="65181A07" w:rsidR="00D93E67" w:rsidRPr="00D93E67" w:rsidRDefault="00D93E67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0C9B1E" w14:textId="7FC47B9B" w:rsidR="00D93E67" w:rsidRPr="002A1275" w:rsidRDefault="00D93E67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75">
        <w:rPr>
          <w:rFonts w:ascii="Times New Roman" w:hAnsi="Times New Roman" w:cs="Times New Roman"/>
          <w:sz w:val="28"/>
          <w:szCs w:val="28"/>
        </w:rPr>
        <w:t xml:space="preserve">1.1. Настоящее Положение о порядке присвоения наименований улицам, площадям, иным территориям проживания граждан в </w:t>
      </w:r>
      <w:proofErr w:type="spellStart"/>
      <w:r w:rsidRPr="002A1275">
        <w:rPr>
          <w:rFonts w:ascii="Times New Roman" w:hAnsi="Times New Roman" w:cs="Times New Roman"/>
          <w:sz w:val="28"/>
          <w:szCs w:val="28"/>
        </w:rPr>
        <w:t>Чеглаковском</w:t>
      </w:r>
      <w:proofErr w:type="spellEnd"/>
      <w:r w:rsidRPr="002A1275">
        <w:rPr>
          <w:rFonts w:ascii="Times New Roman" w:hAnsi="Times New Roman" w:cs="Times New Roman"/>
          <w:sz w:val="28"/>
          <w:szCs w:val="28"/>
        </w:rPr>
        <w:t xml:space="preserve"> сельском поселении и установлении нумерации домов (далее Положение) разработано в соответствии с Федеральным законом от 06.10.2003 № 131-ФЗ "Об общих принципах организации местного самоуправления в Российской Федерации", Уставом </w:t>
      </w:r>
      <w:proofErr w:type="spellStart"/>
      <w:r w:rsidRPr="002A1275">
        <w:rPr>
          <w:rFonts w:ascii="Times New Roman" w:hAnsi="Times New Roman" w:cs="Times New Roman"/>
          <w:sz w:val="28"/>
          <w:szCs w:val="28"/>
        </w:rPr>
        <w:t>Чеглаковского</w:t>
      </w:r>
      <w:proofErr w:type="spellEnd"/>
      <w:r w:rsidRPr="002A1275">
        <w:rPr>
          <w:rFonts w:ascii="Times New Roman" w:hAnsi="Times New Roman" w:cs="Times New Roman"/>
          <w:sz w:val="28"/>
          <w:szCs w:val="28"/>
        </w:rPr>
        <w:t xml:space="preserve"> сельского поселения и устанавливает нормативно-правовые основы обеспечения порядка присвоения наименований улицам, площадям и иным территориям проживания граждан в </w:t>
      </w:r>
      <w:proofErr w:type="spellStart"/>
      <w:r w:rsidRPr="002A1275">
        <w:rPr>
          <w:rFonts w:ascii="Times New Roman" w:hAnsi="Times New Roman" w:cs="Times New Roman"/>
          <w:sz w:val="28"/>
          <w:szCs w:val="28"/>
        </w:rPr>
        <w:t>Чеглаковском</w:t>
      </w:r>
      <w:proofErr w:type="spellEnd"/>
      <w:r w:rsidRPr="002A1275">
        <w:rPr>
          <w:rFonts w:ascii="Times New Roman" w:hAnsi="Times New Roman" w:cs="Times New Roman"/>
          <w:sz w:val="28"/>
          <w:szCs w:val="28"/>
        </w:rPr>
        <w:t xml:space="preserve"> сельском поселении (далее - поселение) и установления нумерации домов.</w:t>
      </w:r>
    </w:p>
    <w:p w14:paraId="7FA7C63B" w14:textId="77777777" w:rsidR="00D93E67" w:rsidRPr="002A1275" w:rsidRDefault="00D93E67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75">
        <w:rPr>
          <w:rFonts w:ascii="Times New Roman" w:hAnsi="Times New Roman" w:cs="Times New Roman"/>
          <w:sz w:val="28"/>
          <w:szCs w:val="28"/>
        </w:rPr>
        <w:t>1.2. В настоящем Положении используются следующие основные термины, определения и понятия:</w:t>
      </w:r>
    </w:p>
    <w:p w14:paraId="626CBAD8" w14:textId="77777777" w:rsidR="00D93E67" w:rsidRPr="002A1275" w:rsidRDefault="00D93E67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75">
        <w:rPr>
          <w:rFonts w:ascii="Times New Roman" w:hAnsi="Times New Roman" w:cs="Times New Roman"/>
          <w:sz w:val="28"/>
          <w:szCs w:val="28"/>
        </w:rPr>
        <w:t>- улица - поименованный градостроительный объект, обеспечивающий транспортные и пешеходные связи между жилыми районами, а также между жилыми районами и промышленными зонами, общественными центрами, микрорайонами (кварталами), имеющий линейные фиксированные по всей длине границы, начало и окончание;</w:t>
      </w:r>
    </w:p>
    <w:p w14:paraId="0048E297" w14:textId="77777777" w:rsidR="00D93E67" w:rsidRPr="002A1275" w:rsidRDefault="00D93E67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75">
        <w:rPr>
          <w:rFonts w:ascii="Times New Roman" w:hAnsi="Times New Roman" w:cs="Times New Roman"/>
          <w:sz w:val="28"/>
          <w:szCs w:val="28"/>
        </w:rPr>
        <w:t>- площадь - поименованный градостроительный объект, являющийся планировочным элементом, имеющим замкнутые границы;</w:t>
      </w:r>
    </w:p>
    <w:p w14:paraId="07296079" w14:textId="77777777" w:rsidR="00D93E67" w:rsidRPr="002A1275" w:rsidRDefault="00D93E67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75">
        <w:rPr>
          <w:rFonts w:ascii="Times New Roman" w:hAnsi="Times New Roman" w:cs="Times New Roman"/>
          <w:sz w:val="28"/>
          <w:szCs w:val="28"/>
        </w:rPr>
        <w:t>- иные территории проживания граждан – микрорайоны (кварталы), аллеи, бульвары, набережные, переулки, проезды, проспекты, тупики, шоссе и т.п.;</w:t>
      </w:r>
    </w:p>
    <w:p w14:paraId="5966BC7A" w14:textId="77777777" w:rsidR="00D93E67" w:rsidRPr="002A1275" w:rsidRDefault="00D93E67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75">
        <w:rPr>
          <w:rFonts w:ascii="Times New Roman" w:hAnsi="Times New Roman" w:cs="Times New Roman"/>
          <w:sz w:val="28"/>
          <w:szCs w:val="28"/>
        </w:rPr>
        <w:t>- производственная территориальная зона - территория, предназначенная для размещения промышленных предприятий и связанных с ними объектов, комплексов научных учреждений с их опытными производствами, коммунально-складских объектов, сооружений внешнего транспорта;</w:t>
      </w:r>
    </w:p>
    <w:p w14:paraId="55597737" w14:textId="77777777" w:rsidR="00D93E67" w:rsidRPr="002A1275" w:rsidRDefault="00D93E67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75">
        <w:rPr>
          <w:rFonts w:ascii="Times New Roman" w:hAnsi="Times New Roman" w:cs="Times New Roman"/>
          <w:sz w:val="28"/>
          <w:szCs w:val="28"/>
        </w:rPr>
        <w:t>- наименования - имена собственные, присваиваемые улицам, площадям, иным территориям проживания граждан в поселении и служащие для их определения, выделения и распознавания;</w:t>
      </w:r>
    </w:p>
    <w:p w14:paraId="643F60E7" w14:textId="77777777" w:rsidR="00D93E67" w:rsidRPr="002A1275" w:rsidRDefault="00D93E67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75">
        <w:rPr>
          <w:rFonts w:ascii="Times New Roman" w:hAnsi="Times New Roman" w:cs="Times New Roman"/>
          <w:sz w:val="28"/>
          <w:szCs w:val="28"/>
        </w:rPr>
        <w:t>- номер дома - реквизит адреса, состоящий из последовательности цифр с возможным добавлением номера корпуса, строения, заглавной буквы (А, Б, В и т.д.).</w:t>
      </w:r>
    </w:p>
    <w:p w14:paraId="6E757BA5" w14:textId="77777777" w:rsidR="00D93E67" w:rsidRPr="002A1275" w:rsidRDefault="00D93E67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75">
        <w:rPr>
          <w:rFonts w:ascii="Times New Roman" w:hAnsi="Times New Roman" w:cs="Times New Roman"/>
          <w:sz w:val="28"/>
          <w:szCs w:val="28"/>
        </w:rPr>
        <w:lastRenderedPageBreak/>
        <w:t>1.3. Присвоение наименований производится вновь возникающим улицам, площадям, иным территориям проживания граждан в поселении, а также при их переименовании.</w:t>
      </w:r>
    </w:p>
    <w:p w14:paraId="2C156134" w14:textId="77777777" w:rsidR="00D93E67" w:rsidRPr="002A1275" w:rsidRDefault="00D93E67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75">
        <w:rPr>
          <w:rFonts w:ascii="Times New Roman" w:hAnsi="Times New Roman" w:cs="Times New Roman"/>
          <w:sz w:val="28"/>
          <w:szCs w:val="28"/>
        </w:rPr>
        <w:t> </w:t>
      </w:r>
    </w:p>
    <w:p w14:paraId="62E965B8" w14:textId="425AF921" w:rsidR="00D93E67" w:rsidRPr="002A1275" w:rsidRDefault="00D93E67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75">
        <w:rPr>
          <w:rFonts w:ascii="Times New Roman" w:hAnsi="Times New Roman" w:cs="Times New Roman"/>
          <w:b/>
          <w:bCs/>
          <w:sz w:val="28"/>
          <w:szCs w:val="28"/>
        </w:rPr>
        <w:t>2. Основные правила и требования присвоения</w:t>
      </w:r>
      <w:r w:rsidR="008D157B" w:rsidRPr="002A12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1275">
        <w:rPr>
          <w:rFonts w:ascii="Times New Roman" w:hAnsi="Times New Roman" w:cs="Times New Roman"/>
          <w:b/>
          <w:bCs/>
          <w:sz w:val="28"/>
          <w:szCs w:val="28"/>
        </w:rPr>
        <w:t>наименований улицам, площадям, иным территориям</w:t>
      </w:r>
      <w:r w:rsidR="008D157B" w:rsidRPr="002A12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1275">
        <w:rPr>
          <w:rFonts w:ascii="Times New Roman" w:hAnsi="Times New Roman" w:cs="Times New Roman"/>
          <w:b/>
          <w:bCs/>
          <w:sz w:val="28"/>
          <w:szCs w:val="28"/>
        </w:rPr>
        <w:t>проживания граждан в поселении</w:t>
      </w:r>
    </w:p>
    <w:p w14:paraId="2EF02BFF" w14:textId="77777777" w:rsidR="00D93E67" w:rsidRPr="002A1275" w:rsidRDefault="00D93E67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75">
        <w:rPr>
          <w:rFonts w:ascii="Times New Roman" w:hAnsi="Times New Roman" w:cs="Times New Roman"/>
          <w:sz w:val="28"/>
          <w:szCs w:val="28"/>
        </w:rPr>
        <w:t> </w:t>
      </w:r>
    </w:p>
    <w:p w14:paraId="4ED49B8B" w14:textId="77777777" w:rsidR="00D93E67" w:rsidRPr="002A1275" w:rsidRDefault="00D93E67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75">
        <w:rPr>
          <w:rFonts w:ascii="Times New Roman" w:hAnsi="Times New Roman" w:cs="Times New Roman"/>
          <w:sz w:val="28"/>
          <w:szCs w:val="28"/>
        </w:rPr>
        <w:t>2.1. Общими правилами присвоения наименований улицам, площадям и иным территориям проживания граждан в поселении являются:</w:t>
      </w:r>
    </w:p>
    <w:p w14:paraId="4D600F64" w14:textId="77777777" w:rsidR="00D93E67" w:rsidRPr="002A1275" w:rsidRDefault="00D93E67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75">
        <w:rPr>
          <w:rFonts w:ascii="Times New Roman" w:hAnsi="Times New Roman" w:cs="Times New Roman"/>
          <w:sz w:val="28"/>
          <w:szCs w:val="28"/>
        </w:rPr>
        <w:t>наименования должны отвечать словообразовательным, произносительным и стилистическим нормам современного русского литературного языка;</w:t>
      </w:r>
    </w:p>
    <w:p w14:paraId="793B5EBE" w14:textId="77777777" w:rsidR="00D93E67" w:rsidRPr="002A1275" w:rsidRDefault="00D93E67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75">
        <w:rPr>
          <w:rFonts w:ascii="Times New Roman" w:hAnsi="Times New Roman" w:cs="Times New Roman"/>
          <w:sz w:val="28"/>
          <w:szCs w:val="28"/>
        </w:rPr>
        <w:t>- наименования должны быть благозвучными, удобными для произношения, краткими и легко запоминающимися;</w:t>
      </w:r>
    </w:p>
    <w:p w14:paraId="75AEA30B" w14:textId="77777777" w:rsidR="00D93E67" w:rsidRPr="002A1275" w:rsidRDefault="00D93E67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75">
        <w:rPr>
          <w:rFonts w:ascii="Times New Roman" w:hAnsi="Times New Roman" w:cs="Times New Roman"/>
          <w:sz w:val="28"/>
          <w:szCs w:val="28"/>
        </w:rPr>
        <w:t>- наименования должны соответствовать историческим, географическим, топографическим особенностям местности и (или) градостроительным особенностям улиц, площадей, иных территорий проживания граждан.</w:t>
      </w:r>
    </w:p>
    <w:p w14:paraId="47B1DF4C" w14:textId="77777777" w:rsidR="00D93E67" w:rsidRPr="002A1275" w:rsidRDefault="00D93E67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75">
        <w:rPr>
          <w:rFonts w:ascii="Times New Roman" w:hAnsi="Times New Roman" w:cs="Times New Roman"/>
          <w:sz w:val="28"/>
          <w:szCs w:val="28"/>
        </w:rPr>
        <w:t>2.2. Основными требованиями присвоения наименований улицам, площадям, иным территориям проживания граждан в поселении являются:</w:t>
      </w:r>
    </w:p>
    <w:p w14:paraId="0DD03BA8" w14:textId="77777777" w:rsidR="00D93E67" w:rsidRPr="002A1275" w:rsidRDefault="00D93E67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75">
        <w:rPr>
          <w:rFonts w:ascii="Times New Roman" w:hAnsi="Times New Roman" w:cs="Times New Roman"/>
          <w:sz w:val="28"/>
          <w:szCs w:val="28"/>
        </w:rPr>
        <w:t>- наименования должны содержать информацию об историко-культурном развитии поселения или его частей;</w:t>
      </w:r>
    </w:p>
    <w:p w14:paraId="088D55BB" w14:textId="77777777" w:rsidR="00D93E67" w:rsidRPr="002A1275" w:rsidRDefault="00D93E67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75">
        <w:rPr>
          <w:rFonts w:ascii="Times New Roman" w:hAnsi="Times New Roman" w:cs="Times New Roman"/>
          <w:sz w:val="28"/>
          <w:szCs w:val="28"/>
        </w:rPr>
        <w:t>- наименования должны соответствовать особенностям ландшафта, где в качестве основы используются наименования населенных пунктов, рек, озер и т.п.;</w:t>
      </w:r>
    </w:p>
    <w:p w14:paraId="311E952A" w14:textId="77777777" w:rsidR="00D93E67" w:rsidRPr="002A1275" w:rsidRDefault="00D93E67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75">
        <w:rPr>
          <w:rFonts w:ascii="Times New Roman" w:hAnsi="Times New Roman" w:cs="Times New Roman"/>
          <w:sz w:val="28"/>
          <w:szCs w:val="28"/>
        </w:rPr>
        <w:t>- наименования должны быть мотивированными и отражать наиболее существенные индивидуальные характеристики объекта присвоения наименования, при этом новое наименование не должно повторять уже существующие;</w:t>
      </w:r>
    </w:p>
    <w:p w14:paraId="7D4D48DE" w14:textId="77777777" w:rsidR="00D93E67" w:rsidRPr="002A1275" w:rsidRDefault="00D93E67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75">
        <w:rPr>
          <w:rFonts w:ascii="Times New Roman" w:hAnsi="Times New Roman" w:cs="Times New Roman"/>
          <w:sz w:val="28"/>
          <w:szCs w:val="28"/>
        </w:rPr>
        <w:t>- наименования должны соответствовать существующей системе наименований поселения, сочетаться с существующими наименованиями улиц, площадей и иных территорий проживания граждан;</w:t>
      </w:r>
    </w:p>
    <w:p w14:paraId="18F159F9" w14:textId="77777777" w:rsidR="00D93E67" w:rsidRPr="002A1275" w:rsidRDefault="00D93E67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75">
        <w:rPr>
          <w:rFonts w:ascii="Times New Roman" w:hAnsi="Times New Roman" w:cs="Times New Roman"/>
          <w:sz w:val="28"/>
          <w:szCs w:val="28"/>
        </w:rPr>
        <w:t>- наименования должны заключать в себе необходимый объем топонимической и пространственно-ориентированной информации.</w:t>
      </w:r>
    </w:p>
    <w:p w14:paraId="7E155987" w14:textId="77777777" w:rsidR="00D93E67" w:rsidRPr="002A1275" w:rsidRDefault="00D93E67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75">
        <w:rPr>
          <w:rFonts w:ascii="Times New Roman" w:hAnsi="Times New Roman" w:cs="Times New Roman"/>
          <w:sz w:val="28"/>
          <w:szCs w:val="28"/>
        </w:rPr>
        <w:t>2.3. Основанием для принятия решения о присвоении наименования с целью увековечения общезначимых исторических событий, выдающихся личностей, чья деятельность получила широкое признание, являются:</w:t>
      </w:r>
    </w:p>
    <w:p w14:paraId="14189977" w14:textId="4DB46E26" w:rsidR="00D93E67" w:rsidRPr="002A1275" w:rsidRDefault="00D93E67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75">
        <w:rPr>
          <w:rFonts w:ascii="Times New Roman" w:hAnsi="Times New Roman" w:cs="Times New Roman"/>
          <w:sz w:val="28"/>
          <w:szCs w:val="28"/>
        </w:rPr>
        <w:t xml:space="preserve">- значимость события в истории деревни </w:t>
      </w:r>
      <w:proofErr w:type="spellStart"/>
      <w:r w:rsidRPr="002A1275">
        <w:rPr>
          <w:rFonts w:ascii="Times New Roman" w:hAnsi="Times New Roman" w:cs="Times New Roman"/>
          <w:sz w:val="28"/>
          <w:szCs w:val="28"/>
        </w:rPr>
        <w:t>Чеглаковки</w:t>
      </w:r>
      <w:proofErr w:type="spellEnd"/>
      <w:r w:rsidRPr="002A1275">
        <w:rPr>
          <w:rFonts w:ascii="Times New Roman" w:hAnsi="Times New Roman" w:cs="Times New Roman"/>
          <w:sz w:val="28"/>
          <w:szCs w:val="28"/>
        </w:rPr>
        <w:t xml:space="preserve"> и (или) </w:t>
      </w:r>
      <w:proofErr w:type="spellStart"/>
      <w:r w:rsidRPr="002A1275">
        <w:rPr>
          <w:rFonts w:ascii="Times New Roman" w:hAnsi="Times New Roman" w:cs="Times New Roman"/>
          <w:sz w:val="28"/>
          <w:szCs w:val="28"/>
        </w:rPr>
        <w:t>Чеглаковского</w:t>
      </w:r>
      <w:proofErr w:type="spellEnd"/>
      <w:r w:rsidRPr="002A1275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14:paraId="0EC422CE" w14:textId="77777777" w:rsidR="00D93E67" w:rsidRPr="002A1275" w:rsidRDefault="00D93E67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75">
        <w:rPr>
          <w:rFonts w:ascii="Times New Roman" w:hAnsi="Times New Roman" w:cs="Times New Roman"/>
          <w:sz w:val="28"/>
          <w:szCs w:val="28"/>
        </w:rPr>
        <w:t>- наличие социально признанных достижений личности в государственной, общественной жизни и особый вклад личности в определенную сферу деятельности, принесший долговременную пользу Отечеству;</w:t>
      </w:r>
    </w:p>
    <w:p w14:paraId="1577F1A2" w14:textId="77777777" w:rsidR="00D93E67" w:rsidRPr="002A1275" w:rsidRDefault="00D93E67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75">
        <w:rPr>
          <w:rFonts w:ascii="Times New Roman" w:hAnsi="Times New Roman" w:cs="Times New Roman"/>
          <w:sz w:val="28"/>
          <w:szCs w:val="28"/>
        </w:rPr>
        <w:lastRenderedPageBreak/>
        <w:t>- наименования улицам, площадям, скверам, архитектурным и общественным комплексам присваиваются не ранее чем через 5 лет от времени события или кончины увековечиваемого лица.</w:t>
      </w:r>
    </w:p>
    <w:p w14:paraId="357DA18E" w14:textId="77777777" w:rsidR="00D93E67" w:rsidRPr="002A1275" w:rsidRDefault="00D93E67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75">
        <w:rPr>
          <w:rFonts w:ascii="Times New Roman" w:hAnsi="Times New Roman" w:cs="Times New Roman"/>
          <w:sz w:val="28"/>
          <w:szCs w:val="28"/>
        </w:rPr>
        <w:t>2.4. Переименование существующих наименований улиц, площадей, иных территорий проживания граждан в поселении производится в исключительных случаях, а именно:</w:t>
      </w:r>
    </w:p>
    <w:p w14:paraId="2FAB85ED" w14:textId="77777777" w:rsidR="00D93E67" w:rsidRPr="002A1275" w:rsidRDefault="00D93E67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75">
        <w:rPr>
          <w:rFonts w:ascii="Times New Roman" w:hAnsi="Times New Roman" w:cs="Times New Roman"/>
          <w:sz w:val="28"/>
          <w:szCs w:val="28"/>
        </w:rPr>
        <w:t>- при восстановлении исторически сложившихся наименований, имеющих культурно-историческую ценность;</w:t>
      </w:r>
    </w:p>
    <w:p w14:paraId="623D978F" w14:textId="77777777" w:rsidR="00D93E67" w:rsidRPr="002A1275" w:rsidRDefault="00D93E67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75">
        <w:rPr>
          <w:rFonts w:ascii="Times New Roman" w:hAnsi="Times New Roman" w:cs="Times New Roman"/>
          <w:sz w:val="28"/>
          <w:szCs w:val="28"/>
        </w:rPr>
        <w:t>- при изменении категории улиц и функционального назначения площадей, иных территорий проживания граждан в поселении;</w:t>
      </w:r>
    </w:p>
    <w:p w14:paraId="6FEC2735" w14:textId="77777777" w:rsidR="00D93E67" w:rsidRPr="002A1275" w:rsidRDefault="00D93E67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75">
        <w:rPr>
          <w:rFonts w:ascii="Times New Roman" w:hAnsi="Times New Roman" w:cs="Times New Roman"/>
          <w:sz w:val="28"/>
          <w:szCs w:val="28"/>
        </w:rPr>
        <w:t>- в целях устранения дублирования наименований в пределах территории поселения.</w:t>
      </w:r>
    </w:p>
    <w:p w14:paraId="51A9096C" w14:textId="77777777" w:rsidR="00D93E67" w:rsidRPr="002A1275" w:rsidRDefault="00D93E67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75">
        <w:rPr>
          <w:rFonts w:ascii="Times New Roman" w:hAnsi="Times New Roman" w:cs="Times New Roman"/>
          <w:sz w:val="28"/>
          <w:szCs w:val="28"/>
        </w:rPr>
        <w:t> </w:t>
      </w:r>
    </w:p>
    <w:p w14:paraId="25B40846" w14:textId="6E082CB7" w:rsidR="00D93E67" w:rsidRPr="002A1275" w:rsidRDefault="00D93E67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75">
        <w:rPr>
          <w:rFonts w:ascii="Times New Roman" w:hAnsi="Times New Roman" w:cs="Times New Roman"/>
          <w:b/>
          <w:bCs/>
          <w:sz w:val="28"/>
          <w:szCs w:val="28"/>
        </w:rPr>
        <w:t>3. Порядок внесения и рассмотрения предложений</w:t>
      </w:r>
      <w:r w:rsidR="008D157B" w:rsidRPr="002A12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1275">
        <w:rPr>
          <w:rFonts w:ascii="Times New Roman" w:hAnsi="Times New Roman" w:cs="Times New Roman"/>
          <w:b/>
          <w:bCs/>
          <w:sz w:val="28"/>
          <w:szCs w:val="28"/>
        </w:rPr>
        <w:t>о присвоении наименований улицам, площадям, иным</w:t>
      </w:r>
      <w:r w:rsidR="008D157B" w:rsidRPr="002A12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1275">
        <w:rPr>
          <w:rFonts w:ascii="Times New Roman" w:hAnsi="Times New Roman" w:cs="Times New Roman"/>
          <w:b/>
          <w:bCs/>
          <w:sz w:val="28"/>
          <w:szCs w:val="28"/>
        </w:rPr>
        <w:t>территориям проживания граждан в поселении</w:t>
      </w:r>
    </w:p>
    <w:p w14:paraId="06AE3DB3" w14:textId="77777777" w:rsidR="00D93E67" w:rsidRPr="002A1275" w:rsidRDefault="00D93E67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75">
        <w:rPr>
          <w:rFonts w:ascii="Times New Roman" w:hAnsi="Times New Roman" w:cs="Times New Roman"/>
          <w:sz w:val="28"/>
          <w:szCs w:val="28"/>
        </w:rPr>
        <w:t> </w:t>
      </w:r>
    </w:p>
    <w:p w14:paraId="6581AE74" w14:textId="1D7D77A4" w:rsidR="00D93E67" w:rsidRPr="002A1275" w:rsidRDefault="00D93E67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75">
        <w:rPr>
          <w:rFonts w:ascii="Times New Roman" w:hAnsi="Times New Roman" w:cs="Times New Roman"/>
          <w:sz w:val="28"/>
          <w:szCs w:val="28"/>
        </w:rPr>
        <w:t xml:space="preserve">3.1. Предложения о присвоении наименований улицам, площадям, иным территориям проживания граждан в поселении вносятся инициаторами: органами государственной власти Российской Федерации, органами государственной власти Кировской области, органами местного самоуправления </w:t>
      </w:r>
      <w:proofErr w:type="spellStart"/>
      <w:r w:rsidRPr="002A1275">
        <w:rPr>
          <w:rFonts w:ascii="Times New Roman" w:hAnsi="Times New Roman" w:cs="Times New Roman"/>
          <w:sz w:val="28"/>
          <w:szCs w:val="28"/>
        </w:rPr>
        <w:t>Чеглаковского</w:t>
      </w:r>
      <w:proofErr w:type="spellEnd"/>
      <w:r w:rsidRPr="002A1275">
        <w:rPr>
          <w:rFonts w:ascii="Times New Roman" w:hAnsi="Times New Roman" w:cs="Times New Roman"/>
          <w:sz w:val="28"/>
          <w:szCs w:val="28"/>
        </w:rPr>
        <w:t xml:space="preserve"> сельского поселения, органами местного самоуправления Нагорского муниципального района, юридическими и физическими лицами (далее - заявители).</w:t>
      </w:r>
    </w:p>
    <w:p w14:paraId="3B0E7B59" w14:textId="4B80F396" w:rsidR="00D93E67" w:rsidRPr="002A1275" w:rsidRDefault="00D93E67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75">
        <w:rPr>
          <w:rFonts w:ascii="Times New Roman" w:hAnsi="Times New Roman" w:cs="Times New Roman"/>
          <w:sz w:val="28"/>
          <w:szCs w:val="28"/>
        </w:rPr>
        <w:t xml:space="preserve">3.2. Прием и регистрация предложений осуществляются в администрации </w:t>
      </w:r>
      <w:proofErr w:type="spellStart"/>
      <w:r w:rsidRPr="002A1275">
        <w:rPr>
          <w:rFonts w:ascii="Times New Roman" w:hAnsi="Times New Roman" w:cs="Times New Roman"/>
          <w:sz w:val="28"/>
          <w:szCs w:val="28"/>
        </w:rPr>
        <w:t>Чеглаковского</w:t>
      </w:r>
      <w:proofErr w:type="spellEnd"/>
      <w:r w:rsidRPr="002A1275">
        <w:rPr>
          <w:rFonts w:ascii="Times New Roman" w:hAnsi="Times New Roman" w:cs="Times New Roman"/>
          <w:sz w:val="28"/>
          <w:szCs w:val="28"/>
        </w:rPr>
        <w:t xml:space="preserve"> сельского поселения, предложения предоставляются в администрацию </w:t>
      </w:r>
      <w:proofErr w:type="spellStart"/>
      <w:r w:rsidRPr="002A1275">
        <w:rPr>
          <w:rFonts w:ascii="Times New Roman" w:hAnsi="Times New Roman" w:cs="Times New Roman"/>
          <w:sz w:val="28"/>
          <w:szCs w:val="28"/>
        </w:rPr>
        <w:t>Чеглаковского</w:t>
      </w:r>
      <w:proofErr w:type="spellEnd"/>
      <w:r w:rsidRPr="002A1275">
        <w:rPr>
          <w:rFonts w:ascii="Times New Roman" w:hAnsi="Times New Roman" w:cs="Times New Roman"/>
          <w:sz w:val="28"/>
          <w:szCs w:val="28"/>
        </w:rPr>
        <w:t xml:space="preserve"> сельского поселения лично заявителем или почтой.</w:t>
      </w:r>
    </w:p>
    <w:p w14:paraId="359ECBB1" w14:textId="64D086B4" w:rsidR="00D93E67" w:rsidRPr="002A1275" w:rsidRDefault="00D93E67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75">
        <w:rPr>
          <w:rFonts w:ascii="Times New Roman" w:hAnsi="Times New Roman" w:cs="Times New Roman"/>
          <w:sz w:val="28"/>
          <w:szCs w:val="28"/>
        </w:rPr>
        <w:t>3.3. Предложения о присвоении наименований улицам, площадям, иным территориям проживания граждан в поселении должны содержать следующие сведения:</w:t>
      </w:r>
    </w:p>
    <w:p w14:paraId="27F90E48" w14:textId="77777777" w:rsidR="00D93E67" w:rsidRPr="002A1275" w:rsidRDefault="00D93E67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75">
        <w:rPr>
          <w:rFonts w:ascii="Times New Roman" w:hAnsi="Times New Roman" w:cs="Times New Roman"/>
          <w:sz w:val="28"/>
          <w:szCs w:val="28"/>
        </w:rPr>
        <w:t>- предлагаемое наименование и его обоснование;</w:t>
      </w:r>
    </w:p>
    <w:p w14:paraId="18A5B6DA" w14:textId="77777777" w:rsidR="00D93E67" w:rsidRPr="002A1275" w:rsidRDefault="00D93E67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75">
        <w:rPr>
          <w:rFonts w:ascii="Times New Roman" w:hAnsi="Times New Roman" w:cs="Times New Roman"/>
          <w:sz w:val="28"/>
          <w:szCs w:val="28"/>
        </w:rPr>
        <w:t>- карта (схема) с обозначением местоположения улицы, площади, иной территории проживания граждан в поселении;</w:t>
      </w:r>
    </w:p>
    <w:p w14:paraId="286482BE" w14:textId="77777777" w:rsidR="00D93E67" w:rsidRPr="002A1275" w:rsidRDefault="00D93E67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75">
        <w:rPr>
          <w:rFonts w:ascii="Times New Roman" w:hAnsi="Times New Roman" w:cs="Times New Roman"/>
          <w:sz w:val="28"/>
          <w:szCs w:val="28"/>
        </w:rPr>
        <w:t>- наименование и реквизиты заявителя, а в предложении, исходящем от физических лиц - фамилия, имя и отчество (при наличии) заявителя, почтовый адрес и номер телефона, адрес электронной почты.</w:t>
      </w:r>
    </w:p>
    <w:p w14:paraId="32F879AF" w14:textId="7C5AD113" w:rsidR="00D93E67" w:rsidRPr="002A1275" w:rsidRDefault="00D93E67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75">
        <w:rPr>
          <w:rFonts w:ascii="Times New Roman" w:hAnsi="Times New Roman" w:cs="Times New Roman"/>
          <w:sz w:val="28"/>
          <w:szCs w:val="28"/>
        </w:rPr>
        <w:t xml:space="preserve">3.5. Предложения рассматриваются и согласовываются на ближайшем заседании администрации </w:t>
      </w:r>
      <w:proofErr w:type="spellStart"/>
      <w:r w:rsidRPr="002A1275">
        <w:rPr>
          <w:rFonts w:ascii="Times New Roman" w:hAnsi="Times New Roman" w:cs="Times New Roman"/>
          <w:sz w:val="28"/>
          <w:szCs w:val="28"/>
        </w:rPr>
        <w:t>Чеглаковского</w:t>
      </w:r>
      <w:proofErr w:type="spellEnd"/>
      <w:r w:rsidRPr="002A127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0160ED12" w14:textId="69D75DCA" w:rsidR="00D93E67" w:rsidRPr="002A1275" w:rsidRDefault="00D93E67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75">
        <w:rPr>
          <w:rFonts w:ascii="Times New Roman" w:hAnsi="Times New Roman" w:cs="Times New Roman"/>
          <w:sz w:val="28"/>
          <w:szCs w:val="28"/>
        </w:rPr>
        <w:t xml:space="preserve">3.6. По согласованным предложениям готовится проект постановления администрации </w:t>
      </w:r>
      <w:proofErr w:type="spellStart"/>
      <w:r w:rsidRPr="002A1275">
        <w:rPr>
          <w:rFonts w:ascii="Times New Roman" w:hAnsi="Times New Roman" w:cs="Times New Roman"/>
          <w:sz w:val="28"/>
          <w:szCs w:val="28"/>
        </w:rPr>
        <w:t>Чеглаковского</w:t>
      </w:r>
      <w:proofErr w:type="spellEnd"/>
      <w:r w:rsidRPr="002A1275">
        <w:rPr>
          <w:rFonts w:ascii="Times New Roman" w:hAnsi="Times New Roman" w:cs="Times New Roman"/>
          <w:sz w:val="28"/>
          <w:szCs w:val="28"/>
        </w:rPr>
        <w:t xml:space="preserve"> сельского поселения о присвоении наименования улице, площади, иной территории проживания граждан в сельском поселении.</w:t>
      </w:r>
    </w:p>
    <w:p w14:paraId="7E736B61" w14:textId="77777777" w:rsidR="00D93E67" w:rsidRPr="002A1275" w:rsidRDefault="00D93E67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75">
        <w:rPr>
          <w:rFonts w:ascii="Times New Roman" w:hAnsi="Times New Roman" w:cs="Times New Roman"/>
          <w:sz w:val="28"/>
          <w:szCs w:val="28"/>
        </w:rPr>
        <w:t> </w:t>
      </w:r>
    </w:p>
    <w:p w14:paraId="5F34E733" w14:textId="3860635C" w:rsidR="00D93E67" w:rsidRPr="002A1275" w:rsidRDefault="00D93E67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75">
        <w:rPr>
          <w:rFonts w:ascii="Times New Roman" w:hAnsi="Times New Roman" w:cs="Times New Roman"/>
          <w:b/>
          <w:bCs/>
          <w:sz w:val="28"/>
          <w:szCs w:val="28"/>
        </w:rPr>
        <w:t>4. Основные правила установления нумерации домов</w:t>
      </w:r>
      <w:r w:rsidR="008D157B" w:rsidRPr="002A12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1275">
        <w:rPr>
          <w:rFonts w:ascii="Times New Roman" w:hAnsi="Times New Roman" w:cs="Times New Roman"/>
          <w:b/>
          <w:bCs/>
          <w:sz w:val="28"/>
          <w:szCs w:val="28"/>
        </w:rPr>
        <w:t>в поселении</w:t>
      </w:r>
    </w:p>
    <w:p w14:paraId="0B966DA4" w14:textId="77777777" w:rsidR="00D93E67" w:rsidRPr="002A1275" w:rsidRDefault="00D93E67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75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14:paraId="24F8E573" w14:textId="77777777" w:rsidR="00D93E67" w:rsidRPr="002A1275" w:rsidRDefault="00D93E67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75">
        <w:rPr>
          <w:rFonts w:ascii="Times New Roman" w:hAnsi="Times New Roman" w:cs="Times New Roman"/>
          <w:sz w:val="28"/>
          <w:szCs w:val="28"/>
        </w:rPr>
        <w:t>4.1. Общими правилами установления нумерации домов в поселении:</w:t>
      </w:r>
    </w:p>
    <w:p w14:paraId="7B874171" w14:textId="62088B9A" w:rsidR="00D93E67" w:rsidRPr="002A1275" w:rsidRDefault="00D93E67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75">
        <w:rPr>
          <w:rFonts w:ascii="Times New Roman" w:hAnsi="Times New Roman" w:cs="Times New Roman"/>
          <w:sz w:val="28"/>
          <w:szCs w:val="28"/>
        </w:rPr>
        <w:t xml:space="preserve">- наименования улиц, площадей и иных территорий проживания граждан, относительно которых нумеруются дома, устанавливаются в соответствии Генеральным планом </w:t>
      </w:r>
      <w:proofErr w:type="spellStart"/>
      <w:r w:rsidRPr="002A1275">
        <w:rPr>
          <w:rFonts w:ascii="Times New Roman" w:hAnsi="Times New Roman" w:cs="Times New Roman"/>
          <w:sz w:val="28"/>
          <w:szCs w:val="28"/>
        </w:rPr>
        <w:t>Чеглаковского</w:t>
      </w:r>
      <w:proofErr w:type="spellEnd"/>
      <w:r w:rsidRPr="002A1275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14:paraId="0EE695FF" w14:textId="77777777" w:rsidR="00D93E67" w:rsidRPr="002A1275" w:rsidRDefault="00D93E67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75">
        <w:rPr>
          <w:rFonts w:ascii="Times New Roman" w:hAnsi="Times New Roman" w:cs="Times New Roman"/>
          <w:sz w:val="28"/>
          <w:szCs w:val="28"/>
        </w:rPr>
        <w:t>- нумерация домов, образующих непрерывный фронт застройки производится в существующей застройки в соответствии со сложившимся направлением с четными номерами по левой стороне улицы и нечетными номерами по правой, на вновь строившейся улице производится от центра населенного пункта к периферии или с севера на юг и с востока на запад с нечетными номерами по правой стороне улицы и четными номерами по левой, при квартальной застройке нумерация осуществляется по порядку;</w:t>
      </w:r>
    </w:p>
    <w:p w14:paraId="3F151A8C" w14:textId="77777777" w:rsidR="00D93E67" w:rsidRPr="002A1275" w:rsidRDefault="00D93E67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75">
        <w:rPr>
          <w:rFonts w:ascii="Times New Roman" w:hAnsi="Times New Roman" w:cs="Times New Roman"/>
          <w:sz w:val="28"/>
          <w:szCs w:val="28"/>
        </w:rPr>
        <w:t>- дома, находящиеся на пересечении улиц различных категорий, нумеруются по улице более высокой категории;</w:t>
      </w:r>
    </w:p>
    <w:p w14:paraId="27A84E91" w14:textId="77777777" w:rsidR="00D93E67" w:rsidRPr="002A1275" w:rsidRDefault="00D93E67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75">
        <w:rPr>
          <w:rFonts w:ascii="Times New Roman" w:hAnsi="Times New Roman" w:cs="Times New Roman"/>
          <w:sz w:val="28"/>
          <w:szCs w:val="28"/>
        </w:rPr>
        <w:t>- дома, находящиеся на пересечении улиц равных категорий, нумеруются по улице, на которую выходит главный фасад дома, если на угол выходят два равнозначных фасада, нумерация дома производится по улице, идущей в направлении центра населенного пункта;</w:t>
      </w:r>
    </w:p>
    <w:p w14:paraId="7EDAE51E" w14:textId="77777777" w:rsidR="00D93E67" w:rsidRPr="002A1275" w:rsidRDefault="00D93E67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75">
        <w:rPr>
          <w:rFonts w:ascii="Times New Roman" w:hAnsi="Times New Roman" w:cs="Times New Roman"/>
          <w:sz w:val="28"/>
          <w:szCs w:val="28"/>
        </w:rPr>
        <w:t>- нумерация домов, образующих периметр площади, производится по часовой стрелке, начиная от главной улицы со стороны центра, при этом последовательность номеров зданий на сквозных улицах, примыкающих к площади, прерывается;</w:t>
      </w:r>
    </w:p>
    <w:p w14:paraId="2E94A4F0" w14:textId="77777777" w:rsidR="00D93E67" w:rsidRPr="002A1275" w:rsidRDefault="00D93E67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75">
        <w:rPr>
          <w:rFonts w:ascii="Times New Roman" w:hAnsi="Times New Roman" w:cs="Times New Roman"/>
          <w:sz w:val="28"/>
          <w:szCs w:val="28"/>
        </w:rPr>
        <w:t>- в производственной территориальной зоне определяется основной дом (здание), относительно номера которого нумеруются прочие строения, расположенные на территории;</w:t>
      </w:r>
    </w:p>
    <w:p w14:paraId="17885A8A" w14:textId="77777777" w:rsidR="00D93E67" w:rsidRPr="002A1275" w:rsidRDefault="00D93E67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75">
        <w:rPr>
          <w:rFonts w:ascii="Times New Roman" w:hAnsi="Times New Roman" w:cs="Times New Roman"/>
          <w:sz w:val="28"/>
          <w:szCs w:val="28"/>
        </w:rPr>
        <w:t>- нумерация домов, расположенных между двумя последовательно пронумерованными домами, производится с добавлением заглавной буквы к меньшему номеру.</w:t>
      </w:r>
    </w:p>
    <w:p w14:paraId="65062152" w14:textId="77777777" w:rsidR="00D93E67" w:rsidRPr="002A1275" w:rsidRDefault="00D93E67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75">
        <w:rPr>
          <w:rFonts w:ascii="Times New Roman" w:hAnsi="Times New Roman" w:cs="Times New Roman"/>
          <w:b/>
          <w:bCs/>
          <w:sz w:val="28"/>
          <w:szCs w:val="28"/>
        </w:rPr>
        <w:t>5. Финансирование</w:t>
      </w:r>
    </w:p>
    <w:p w14:paraId="373921AE" w14:textId="77777777" w:rsidR="00D93E67" w:rsidRPr="002A1275" w:rsidRDefault="00D93E67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75">
        <w:rPr>
          <w:rFonts w:ascii="Times New Roman" w:hAnsi="Times New Roman" w:cs="Times New Roman"/>
          <w:sz w:val="28"/>
          <w:szCs w:val="28"/>
        </w:rPr>
        <w:t> </w:t>
      </w:r>
    </w:p>
    <w:p w14:paraId="25CDD05A" w14:textId="4D7FD5BA" w:rsidR="00D93E67" w:rsidRPr="002A1275" w:rsidRDefault="00D93E67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75">
        <w:rPr>
          <w:rFonts w:ascii="Times New Roman" w:hAnsi="Times New Roman" w:cs="Times New Roman"/>
          <w:sz w:val="28"/>
          <w:szCs w:val="28"/>
        </w:rPr>
        <w:t xml:space="preserve">5.1. Установка и содержание указателей наименования улиц, площадей, иных территорий проживания граждан в </w:t>
      </w:r>
      <w:proofErr w:type="spellStart"/>
      <w:r w:rsidRPr="002A1275">
        <w:rPr>
          <w:rFonts w:ascii="Times New Roman" w:hAnsi="Times New Roman" w:cs="Times New Roman"/>
          <w:sz w:val="28"/>
          <w:szCs w:val="28"/>
        </w:rPr>
        <w:t>Чеглаковском</w:t>
      </w:r>
      <w:proofErr w:type="spellEnd"/>
      <w:r w:rsidRPr="002A1275">
        <w:rPr>
          <w:rFonts w:ascii="Times New Roman" w:hAnsi="Times New Roman" w:cs="Times New Roman"/>
          <w:sz w:val="28"/>
          <w:szCs w:val="28"/>
        </w:rPr>
        <w:t xml:space="preserve"> сельском поселении и номеров домов осуществляется их собственниками либо организациями, осуществляющими управление многоквартирными домами.</w:t>
      </w:r>
    </w:p>
    <w:p w14:paraId="63BED2C0" w14:textId="77777777" w:rsidR="00D93E67" w:rsidRPr="00D93E67" w:rsidRDefault="00D93E67" w:rsidP="002A127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75">
        <w:rPr>
          <w:rFonts w:ascii="Times New Roman" w:hAnsi="Times New Roman" w:cs="Times New Roman"/>
          <w:sz w:val="28"/>
          <w:szCs w:val="28"/>
        </w:rPr>
        <w:t>5.2. Инициаторы присвоения наименований улицам, площадям, иным территориям проживания граждан в поселении вправе финансировать расходы, связанные с реализацией данной инициативы, на добровольных началах в соответствии с действующим законодательством.</w:t>
      </w:r>
    </w:p>
    <w:sectPr w:rsidR="00D93E67" w:rsidRPr="00D93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E0B01"/>
    <w:multiLevelType w:val="multilevel"/>
    <w:tmpl w:val="A1D4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5D3710"/>
    <w:multiLevelType w:val="multilevel"/>
    <w:tmpl w:val="416AF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4628683">
    <w:abstractNumId w:val="0"/>
  </w:num>
  <w:num w:numId="2" w16cid:durableId="1371413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67"/>
    <w:rsid w:val="00110C9D"/>
    <w:rsid w:val="001F12BB"/>
    <w:rsid w:val="00256811"/>
    <w:rsid w:val="002A1275"/>
    <w:rsid w:val="002B3361"/>
    <w:rsid w:val="004D6EE6"/>
    <w:rsid w:val="008D157B"/>
    <w:rsid w:val="009C294A"/>
    <w:rsid w:val="00C12C6E"/>
    <w:rsid w:val="00CC4513"/>
    <w:rsid w:val="00D93E67"/>
    <w:rsid w:val="00DC3E52"/>
    <w:rsid w:val="00DE1B39"/>
    <w:rsid w:val="00E87DBC"/>
    <w:rsid w:val="00EA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AB75B"/>
  <w15:chartTrackingRefBased/>
  <w15:docId w15:val="{1633CA75-EC97-4261-AB6A-13E83157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3E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E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E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E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E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E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E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E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3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3E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3E6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3E6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3E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3E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3E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93E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3E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93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E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3E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3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3E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93E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93E6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3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93E6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93E67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93E6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93E67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D93E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2025-03-17T13:13:00Z</dcterms:created>
  <dcterms:modified xsi:type="dcterms:W3CDTF">2025-05-14T08:25:00Z</dcterms:modified>
</cp:coreProperties>
</file>