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6BBEF" w14:textId="565372D9" w:rsidR="00F12C76" w:rsidRDefault="004155C0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Освобождение от наказания в связи с болезнью осужденного</w:t>
      </w:r>
    </w:p>
    <w:p w14:paraId="30DD4F83" w14:textId="22F777BB" w:rsidR="004155C0" w:rsidRPr="004155C0" w:rsidRDefault="004155C0" w:rsidP="004155C0">
      <w:pPr>
        <w:spacing w:after="120"/>
        <w:rPr>
          <w:rFonts w:eastAsia="Times New Roman" w:cs="Times New Roman"/>
          <w:sz w:val="24"/>
          <w:szCs w:val="24"/>
          <w:lang w:eastAsia="ru-RU"/>
        </w:rPr>
      </w:pPr>
      <w:r w:rsidRPr="004155C0">
        <w:rPr>
          <w:rFonts w:eastAsia="Times New Roman" w:cs="Times New Roman"/>
          <w:color w:val="FFFFFF"/>
          <w:sz w:val="20"/>
          <w:szCs w:val="20"/>
          <w:shd w:val="clear" w:color="auto" w:fill="1E3685"/>
          <w:lang w:eastAsia="ru-RU"/>
        </w:rPr>
        <w:br/>
      </w:r>
    </w:p>
    <w:p w14:paraId="35401E8C" w14:textId="77777777" w:rsidR="004155C0" w:rsidRPr="004155C0" w:rsidRDefault="004155C0" w:rsidP="004155C0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155C0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Основания и общий порядок освобождения осужденных от наказания в связи с болезнью установлены статьей 81 Уголовного кодекса Российской Федерации (далее – УК РФ). Законом предусмотрены три вида оснований освобождения от наказания в связи с болезнью, наступившей после совершения преступления: наступление после совершения преступления психического расстройства, лишающего лицо возможности осознавать фактический характер и общественную опасность своих действий (бездействия) либо руководить ими. В таком случае суд может назначить принудительные меры медицинского характера в соответствии со статьей 99 УК РФ. Освобождение от наказания по данному основанию обусловлено тем, что лицо не в состоянии воспринимать принудительный характер и воспитательно-исправительный смысл мер наказания; иная тяжелая болезнь, препятствующая отбыванию наказания.</w:t>
      </w:r>
    </w:p>
    <w:p w14:paraId="77E09F0C" w14:textId="77777777" w:rsidR="004155C0" w:rsidRPr="004155C0" w:rsidRDefault="004155C0" w:rsidP="004155C0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155C0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Перечень таких заболеваний также устанавливается Правительством Российской Федерации; наличие заболеваний, делающих военнослужащих, отбывающих арест либо содержание в дисциплинарной воинской части, негодными к военной службе. Неотбытая часть наказания может быть заменена им более мягким видом наказания в соответствии со статьей 80 УК РФ. Правила направления на медицинское освидетельствование осужденных, ходатайствующих об освобождении (представляемых к освобождению) от отбывания наказания в связи с болезнью, Правила медицинского освидетельствования осужденных, ходатайствующих об освобождении (представляемых к освобождению) от отбывания наказания в связи с болезнью, а также Перечень заболеваний, препятствующих отбыванию наказания, утверждены Постановлением Правительства Российской Федерации от 06.04.2004 № 54 «О медицинском освидетельствовании осужденных, представляемых к освобождению от отбывания наказания в связи с болезнью».</w:t>
      </w:r>
    </w:p>
    <w:p w14:paraId="7F42866B" w14:textId="77777777" w:rsidR="004155C0" w:rsidRPr="004155C0" w:rsidRDefault="004155C0" w:rsidP="004155C0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155C0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Основаниями для направления осужденного на медицинское освидетельствование являются: обращение осужденного, у которого наступило психическое расстройство, препятствующее отбыванию наказания, либо его законного представителя в суд с ходатайством об освобождении его от дальнейшего отбывания наказания, а также обращение осужденного, заболевшего иной тяжелой болезнью, препятствующей отбыванию наказания, в суд с ходатайством об освобождении его от дальнейшего отбывания наказания; подготовка начальником учреждения или органа, исполняющего наказания, представления об освобождении осужденного от дальнейшего отбывания наказания в связи с наступлением психического расстройства или иной тяжелой болезнью.</w:t>
      </w:r>
    </w:p>
    <w:p w14:paraId="362BA8D7" w14:textId="77777777" w:rsidR="004155C0" w:rsidRPr="004155C0" w:rsidRDefault="004155C0" w:rsidP="004155C0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155C0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Медицинское освидетельствование осужденного проводится врачебной комиссией медицинской организации уголовно-исполнительной системы 2 Российской Федерации.</w:t>
      </w:r>
    </w:p>
    <w:p w14:paraId="43F8FE39" w14:textId="77777777" w:rsidR="004155C0" w:rsidRPr="004155C0" w:rsidRDefault="004155C0" w:rsidP="004155C0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155C0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lastRenderedPageBreak/>
        <w:t xml:space="preserve">Для проведения консультаций по вопросам медицинского освидетельствования осужденного могут привлекаться </w:t>
      </w:r>
      <w:proofErr w:type="spellStart"/>
      <w:r w:rsidRPr="004155C0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врачиспециалисты</w:t>
      </w:r>
      <w:proofErr w:type="spellEnd"/>
      <w:r w:rsidRPr="004155C0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из медицинских организаций государственной или муниципальной систем здравоохранения в соответствии с законодательством Российской Федерации в сфере охраны здоровья граждан. В Перечне заболеваний, препятствующих отбыванию наказания, указаны определенные формы инфекционных болезней, новообразований, болезни крови, некоторые болезни эндокринной системы, нервной системы и органов чувств, болезни органов кровообращения, дыхания, пищеварения, мочевыводящей системы, костно-мышечной системы и соединительной ткани, анатомические дефекты (высокая ампутация конечностей) и прочие заболевания.</w:t>
      </w:r>
    </w:p>
    <w:p w14:paraId="423D9A70" w14:textId="77777777" w:rsidR="004155C0" w:rsidRPr="004155C0" w:rsidRDefault="004155C0" w:rsidP="004155C0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155C0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Положения статьи 81 УК РФ не препятствуют освобождению от наказания по болезни, в том числе если лицо отбыло незначительную часть назначенного ему наказания, либо оно отрицательно характеризуется администрацией исправительного учреждения или не имеет поощрений за время отбывания наказания, либо у него отсутствуют постоянное место жительства или социальные связи (пункт 24 Постановления Пленума Верховного Суда Российской Федерации от 21.04.2009 № 8 «О судебной практике условно-досрочного освобождения от отбывания наказания, замены неотбытой части наказания более мягким видом наказания»).</w:t>
      </w:r>
    </w:p>
    <w:p w14:paraId="505A8A56" w14:textId="77777777" w:rsidR="004155C0" w:rsidRPr="004155C0" w:rsidRDefault="004155C0" w:rsidP="004155C0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155C0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В соответствии со статьей 175 Уголовно-исполнительного кодекса Российской Федерации (далее – УИК РФ) осужденный вправе обратиться в суд с ходатайством об освобождении от дальнейшего отбывания наказания по указанным основаниям в соответствии со статьей 81 УК РФ через администрацию учреждения или органа, исполняющего наказание.</w:t>
      </w:r>
    </w:p>
    <w:p w14:paraId="3C79E24E" w14:textId="77777777" w:rsidR="004155C0" w:rsidRPr="004155C0" w:rsidRDefault="004155C0" w:rsidP="004155C0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155C0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В случае наступления у осужденного психического расстройства, препятствующего отбыванию наказания, с таким ходатайством вправе обратиться также и его законный представитель, а при невозможности самостоятельного обращения осужденного или его представителя в суд по данному вопросу представление вносится начальником учреждения или органа, исполняющего наказание.</w:t>
      </w:r>
    </w:p>
    <w:p w14:paraId="2AEB94BE" w14:textId="77777777" w:rsidR="004155C0" w:rsidRPr="004155C0" w:rsidRDefault="004155C0" w:rsidP="004155C0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155C0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Одновременно с ходатайством или представлением в суд направляются заключение медицинской комиссии или учреждения медико-социальной экспертизы и личное дело осужденного. Вместе с тем, согласно разъяснению Пленума Верховного Суда Российской Федерации, изложенному в пункте 24 постановления от 21.04.2009 № 8 «О судебной практике условно-досрочного освобождения от отбывания наказания, замены неотбытой части наказания более мягким видом наказания», суд не вправе отказать в принятии ходатайства осужденного об освобождении от наказания в связи с болезнью, направленного им непосредственно в суд, </w:t>
      </w:r>
      <w:proofErr w:type="spellStart"/>
      <w:r w:rsidRPr="004155C0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изза</w:t>
      </w:r>
      <w:proofErr w:type="spellEnd"/>
      <w:r w:rsidRPr="004155C0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отсутствия документов (заключения медицинской комиссии или учреждения медико-социальной экспертизы, личного дела осужденного), которые в соответствии с частью 6 статьи 175 УИК РФ обязана представить администрация учреждения или органа, исполняющего наказание.</w:t>
      </w:r>
    </w:p>
    <w:p w14:paraId="2AB5FEAA" w14:textId="77777777" w:rsidR="004155C0" w:rsidRPr="004155C0" w:rsidRDefault="004155C0" w:rsidP="004155C0">
      <w:pPr>
        <w:shd w:val="clear" w:color="auto" w:fill="FFFFFF"/>
        <w:spacing w:after="100" w:afterAutospacing="1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4155C0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lastRenderedPageBreak/>
        <w:t>В таких случаях суду следует направить копию ходатайства осужденного в учреждение или орган, исполняющий наказание, для последующего незамедлительного представления администрацией (должностным лицом) в суд соответствующих материалов. В случае выздоровления указанные лица могут подлежать наказанию, если не истекли сроки давности, предусмотренные статьями 78 и 83 УК РФ.</w:t>
      </w:r>
    </w:p>
    <w:p w14:paraId="1217AE08" w14:textId="77777777" w:rsidR="004155C0" w:rsidRDefault="004155C0" w:rsidP="006C0B77">
      <w:pPr>
        <w:spacing w:after="0"/>
        <w:ind w:firstLine="709"/>
        <w:jc w:val="both"/>
      </w:pPr>
    </w:p>
    <w:sectPr w:rsidR="004155C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C22"/>
    <w:rsid w:val="002124D7"/>
    <w:rsid w:val="004155C0"/>
    <w:rsid w:val="00435C22"/>
    <w:rsid w:val="006C0B77"/>
    <w:rsid w:val="008242FF"/>
    <w:rsid w:val="00870751"/>
    <w:rsid w:val="00922C48"/>
    <w:rsid w:val="00B915B7"/>
    <w:rsid w:val="00EA59DF"/>
    <w:rsid w:val="00EB58AA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9C898"/>
  <w15:chartTrackingRefBased/>
  <w15:docId w15:val="{184CAEF5-458D-41DF-8D5A-F36E17C54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tooltip">
    <w:name w:val="feeds-page__navigation_tooltip"/>
    <w:basedOn w:val="a0"/>
    <w:rsid w:val="004155C0"/>
  </w:style>
  <w:style w:type="character" w:customStyle="1" w:styleId="feeds-pagenavigationicon">
    <w:name w:val="feeds-page__navigation_icon"/>
    <w:basedOn w:val="a0"/>
    <w:rsid w:val="004155C0"/>
  </w:style>
  <w:style w:type="paragraph" w:styleId="a3">
    <w:name w:val="Normal (Web)"/>
    <w:basedOn w:val="a"/>
    <w:uiPriority w:val="99"/>
    <w:semiHidden/>
    <w:unhideWhenUsed/>
    <w:rsid w:val="004155C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5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5329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62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8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5041</Characters>
  <Application>Microsoft Office Word</Application>
  <DocSecurity>0</DocSecurity>
  <Lines>42</Lines>
  <Paragraphs>11</Paragraphs>
  <ScaleCrop>false</ScaleCrop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2024-06-25T19:11:00Z</dcterms:created>
  <dcterms:modified xsi:type="dcterms:W3CDTF">2024-06-25T19:11:00Z</dcterms:modified>
</cp:coreProperties>
</file>