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ЧЕГЛАКОВСКОГО</w:t>
      </w:r>
      <w:r w:rsidRPr="00752C2A">
        <w:rPr>
          <w:rFonts w:ascii="Times New Roman" w:hAnsi="Times New Roman" w:cs="Times New Roman"/>
          <w:b/>
          <w:bCs/>
          <w:sz w:val="28"/>
          <w:szCs w:val="28"/>
        </w:rPr>
        <w:t xml:space="preserve"> СЕЛЬСКОГО ПОСЕЛЕНИЯ</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r>
        <w:rPr>
          <w:rFonts w:ascii="Times New Roman" w:hAnsi="Times New Roman" w:cs="Times New Roman"/>
          <w:b/>
          <w:bCs/>
          <w:sz w:val="28"/>
          <w:szCs w:val="28"/>
        </w:rPr>
        <w:t>А</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EE02C7" w:rsidRPr="00972F6E"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Default="00A36CC0" w:rsidP="00EE02C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20</w:t>
      </w:r>
      <w:r w:rsidR="00EE02C7" w:rsidRPr="00972F6E">
        <w:rPr>
          <w:rFonts w:ascii="Times New Roman" w:hAnsi="Times New Roman" w:cs="Times New Roman"/>
          <w:bCs/>
          <w:sz w:val="28"/>
          <w:szCs w:val="28"/>
        </w:rPr>
        <w:t>.</w:t>
      </w:r>
      <w:r>
        <w:rPr>
          <w:rFonts w:ascii="Times New Roman" w:hAnsi="Times New Roman" w:cs="Times New Roman"/>
          <w:bCs/>
          <w:sz w:val="28"/>
          <w:szCs w:val="28"/>
        </w:rPr>
        <w:t>12</w:t>
      </w:r>
      <w:r w:rsidR="00EE02C7" w:rsidRPr="00972F6E">
        <w:rPr>
          <w:rFonts w:ascii="Times New Roman" w:hAnsi="Times New Roman" w:cs="Times New Roman"/>
          <w:bCs/>
          <w:sz w:val="28"/>
          <w:szCs w:val="28"/>
        </w:rPr>
        <w:t>.202</w:t>
      </w:r>
      <w:r w:rsidR="00EE02C7">
        <w:rPr>
          <w:rFonts w:ascii="Times New Roman" w:hAnsi="Times New Roman" w:cs="Times New Roman"/>
          <w:bCs/>
          <w:sz w:val="28"/>
          <w:szCs w:val="28"/>
        </w:rPr>
        <w:t>3</w:t>
      </w:r>
      <w:r w:rsidR="00EE02C7" w:rsidRPr="00972F6E">
        <w:rPr>
          <w:rFonts w:ascii="Times New Roman" w:hAnsi="Times New Roman" w:cs="Times New Roman"/>
          <w:bCs/>
          <w:sz w:val="28"/>
          <w:szCs w:val="28"/>
        </w:rPr>
        <w:t xml:space="preserve">                                  </w:t>
      </w:r>
      <w:r w:rsidR="00EE02C7">
        <w:rPr>
          <w:rFonts w:ascii="Times New Roman" w:hAnsi="Times New Roman" w:cs="Times New Roman"/>
          <w:bCs/>
          <w:sz w:val="28"/>
          <w:szCs w:val="28"/>
        </w:rPr>
        <w:t xml:space="preserve">                       </w:t>
      </w:r>
      <w:r w:rsidR="00EE02C7" w:rsidRPr="00972F6E">
        <w:rPr>
          <w:rFonts w:ascii="Times New Roman" w:hAnsi="Times New Roman" w:cs="Times New Roman"/>
          <w:bCs/>
          <w:sz w:val="28"/>
          <w:szCs w:val="28"/>
        </w:rPr>
        <w:t xml:space="preserve">                    </w:t>
      </w:r>
      <w:r>
        <w:rPr>
          <w:rFonts w:ascii="Times New Roman" w:hAnsi="Times New Roman" w:cs="Times New Roman"/>
          <w:bCs/>
          <w:sz w:val="28"/>
          <w:szCs w:val="28"/>
        </w:rPr>
        <w:t xml:space="preserve">                       № 193-П</w:t>
      </w:r>
    </w:p>
    <w:p w:rsidR="00EE02C7" w:rsidRDefault="00EE02C7" w:rsidP="00EE02C7">
      <w:pPr>
        <w:autoSpaceDE w:val="0"/>
        <w:autoSpaceDN w:val="0"/>
        <w:adjustRightInd w:val="0"/>
        <w:spacing w:after="0" w:line="240" w:lineRule="auto"/>
        <w:rPr>
          <w:rFonts w:ascii="Times New Roman" w:hAnsi="Times New Roman" w:cs="Times New Roman"/>
          <w:bCs/>
          <w:sz w:val="28"/>
          <w:szCs w:val="28"/>
        </w:rPr>
      </w:pPr>
    </w:p>
    <w:p w:rsidR="00EE02C7" w:rsidRPr="0007248A" w:rsidRDefault="00EE02C7" w:rsidP="00EE02C7">
      <w:pPr>
        <w:autoSpaceDE w:val="0"/>
        <w:autoSpaceDN w:val="0"/>
        <w:adjustRightInd w:val="0"/>
        <w:spacing w:after="0" w:line="240" w:lineRule="auto"/>
        <w:jc w:val="center"/>
        <w:rPr>
          <w:rFonts w:ascii="Times New Roman" w:hAnsi="Times New Roman" w:cs="Times New Roman"/>
          <w:bCs/>
          <w:sz w:val="28"/>
          <w:szCs w:val="28"/>
        </w:rPr>
      </w:pPr>
      <w:r w:rsidRPr="0007248A">
        <w:rPr>
          <w:rFonts w:ascii="Times New Roman" w:hAnsi="Times New Roman" w:cs="Times New Roman"/>
          <w:bCs/>
          <w:sz w:val="28"/>
          <w:szCs w:val="28"/>
        </w:rPr>
        <w:t>п Нагорск</w:t>
      </w:r>
    </w:p>
    <w:p w:rsidR="00EE02C7" w:rsidRPr="00752C2A" w:rsidRDefault="00EE02C7" w:rsidP="00EE02C7">
      <w:pPr>
        <w:autoSpaceDE w:val="0"/>
        <w:autoSpaceDN w:val="0"/>
        <w:adjustRightInd w:val="0"/>
        <w:spacing w:after="0" w:line="360" w:lineRule="auto"/>
        <w:jc w:val="both"/>
        <w:rPr>
          <w:rFonts w:ascii="Times New Roman" w:hAnsi="Times New Roman" w:cs="Times New Roman"/>
          <w:b/>
          <w:bCs/>
          <w:sz w:val="26"/>
          <w:szCs w:val="26"/>
        </w:rPr>
      </w:pPr>
    </w:p>
    <w:p w:rsidR="00EE02C7" w:rsidRPr="00111F6B" w:rsidRDefault="00EE02C7" w:rsidP="00EE02C7">
      <w:pPr>
        <w:autoSpaceDE w:val="0"/>
        <w:autoSpaceDN w:val="0"/>
        <w:adjustRightInd w:val="0"/>
        <w:spacing w:after="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sidRPr="00111F6B">
        <w:rPr>
          <w:rFonts w:ascii="Times New Roman" w:hAnsi="Times New Roman" w:cs="Times New Roman"/>
          <w:b/>
          <w:bCs/>
          <w:sz w:val="28"/>
          <w:szCs w:val="28"/>
        </w:rPr>
        <w:t>»</w:t>
      </w:r>
    </w:p>
    <w:p w:rsidR="00EE02C7" w:rsidRPr="00752C2A" w:rsidRDefault="00EE02C7" w:rsidP="00EE02C7">
      <w:pPr>
        <w:autoSpaceDE w:val="0"/>
        <w:autoSpaceDN w:val="0"/>
        <w:adjustRightInd w:val="0"/>
        <w:spacing w:after="0" w:line="360" w:lineRule="auto"/>
        <w:jc w:val="both"/>
        <w:rPr>
          <w:rFonts w:ascii="Times New Roman" w:hAnsi="Times New Roman" w:cs="Times New Roman"/>
          <w:b/>
          <w:bCs/>
          <w:sz w:val="26"/>
          <w:szCs w:val="26"/>
        </w:rPr>
      </w:pPr>
    </w:p>
    <w:p w:rsidR="00EE02C7" w:rsidRPr="00752C2A" w:rsidRDefault="00EE02C7" w:rsidP="00F42CE9">
      <w:pPr>
        <w:autoSpaceDE w:val="0"/>
        <w:autoSpaceDN w:val="0"/>
        <w:adjustRightInd w:val="0"/>
        <w:spacing w:after="0" w:line="360"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r>
        <w:rPr>
          <w:rFonts w:ascii="Times New Roman" w:hAnsi="Times New Roman" w:cs="Times New Roman"/>
          <w:bCs/>
          <w:sz w:val="28"/>
          <w:szCs w:val="28"/>
        </w:rPr>
        <w:t>Чеглаковского</w:t>
      </w:r>
      <w:r w:rsidRPr="00752C2A">
        <w:rPr>
          <w:rFonts w:ascii="Times New Roman" w:hAnsi="Times New Roman" w:cs="Times New Roman"/>
          <w:bCs/>
          <w:sz w:val="28"/>
          <w:szCs w:val="28"/>
        </w:rPr>
        <w:t xml:space="preserve"> сельского поселения ПОСТАНОВЛЯЕТ:</w:t>
      </w:r>
    </w:p>
    <w:p w:rsidR="00EE02C7" w:rsidRPr="00752C2A" w:rsidRDefault="00EE02C7" w:rsidP="00F42CE9">
      <w:pPr>
        <w:autoSpaceDE w:val="0"/>
        <w:autoSpaceDN w:val="0"/>
        <w:adjustRightInd w:val="0"/>
        <w:spacing w:after="0" w:line="360"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sidRPr="00111F6B">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EE02C7" w:rsidRPr="00752C2A" w:rsidRDefault="00EE02C7" w:rsidP="00F42CE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Признать утратившими</w:t>
      </w:r>
      <w:r w:rsidRPr="00752C2A">
        <w:rPr>
          <w:rFonts w:ascii="Times New Roman" w:hAnsi="Times New Roman" w:cs="Times New Roman"/>
          <w:bCs/>
          <w:sz w:val="28"/>
          <w:szCs w:val="28"/>
        </w:rPr>
        <w:t xml:space="preserve"> силу</w:t>
      </w:r>
      <w:r w:rsidRPr="00EE02C7">
        <w:rPr>
          <w:rFonts w:ascii="Times New Roman" w:hAnsi="Times New Roman" w:cs="Times New Roman"/>
          <w:bCs/>
          <w:sz w:val="28"/>
          <w:szCs w:val="28"/>
        </w:rPr>
        <w:t xml:space="preserve"> </w:t>
      </w:r>
      <w:r>
        <w:rPr>
          <w:rFonts w:ascii="Times New Roman" w:hAnsi="Times New Roman" w:cs="Times New Roman"/>
          <w:bCs/>
          <w:sz w:val="28"/>
          <w:szCs w:val="28"/>
        </w:rPr>
        <w:t>п</w:t>
      </w:r>
      <w:r w:rsidRPr="00752C2A">
        <w:rPr>
          <w:rFonts w:ascii="Times New Roman" w:hAnsi="Times New Roman" w:cs="Times New Roman"/>
          <w:bCs/>
          <w:sz w:val="28"/>
          <w:szCs w:val="28"/>
        </w:rPr>
        <w:t>остановлени</w:t>
      </w:r>
      <w:r>
        <w:rPr>
          <w:rFonts w:ascii="Times New Roman" w:hAnsi="Times New Roman" w:cs="Times New Roman"/>
          <w:bCs/>
          <w:sz w:val="28"/>
          <w:szCs w:val="28"/>
        </w:rPr>
        <w:t>я</w:t>
      </w:r>
      <w:r w:rsidRPr="00752C2A">
        <w:rPr>
          <w:rFonts w:ascii="Times New Roman" w:hAnsi="Times New Roman" w:cs="Times New Roman"/>
          <w:bCs/>
          <w:sz w:val="28"/>
          <w:szCs w:val="28"/>
        </w:rPr>
        <w:t xml:space="preserve"> администрации </w:t>
      </w:r>
      <w:r>
        <w:rPr>
          <w:rFonts w:ascii="Times New Roman" w:hAnsi="Times New Roman" w:cs="Times New Roman"/>
          <w:bCs/>
          <w:sz w:val="28"/>
          <w:szCs w:val="28"/>
        </w:rPr>
        <w:t>Чеглаковского сельского поселения</w:t>
      </w:r>
      <w:r w:rsidRPr="00752C2A">
        <w:rPr>
          <w:rFonts w:ascii="Times New Roman" w:hAnsi="Times New Roman" w:cs="Times New Roman"/>
          <w:bCs/>
          <w:sz w:val="28"/>
          <w:szCs w:val="28"/>
        </w:rPr>
        <w:t xml:space="preserve">: </w:t>
      </w:r>
    </w:p>
    <w:p w:rsidR="00EE02C7" w:rsidRDefault="00EE02C7" w:rsidP="00F42CE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 От 28.02.2020 № 21 </w:t>
      </w:r>
      <w:r w:rsidR="00E32176">
        <w:rPr>
          <w:rFonts w:ascii="Times New Roman" w:hAnsi="Times New Roman" w:cs="Times New Roman"/>
          <w:bCs/>
          <w:sz w:val="28"/>
          <w:szCs w:val="28"/>
        </w:rPr>
        <w:t>«</w:t>
      </w:r>
      <w:r w:rsidRPr="00EE02C7">
        <w:rPr>
          <w:rFonts w:ascii="Times New Roman" w:hAnsi="Times New Roman" w:cs="Times New Roman"/>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E32176">
        <w:rPr>
          <w:rFonts w:ascii="Times New Roman" w:hAnsi="Times New Roman" w:cs="Times New Roman"/>
          <w:sz w:val="28"/>
          <w:szCs w:val="28"/>
        </w:rPr>
        <w:t>»;</w:t>
      </w:r>
    </w:p>
    <w:p w:rsidR="00EE02C7" w:rsidRPr="00752C2A" w:rsidRDefault="00EE02C7" w:rsidP="00F42CE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 От 06.12.2021</w:t>
      </w:r>
      <w:r w:rsidRPr="00752C2A">
        <w:rPr>
          <w:rFonts w:ascii="Times New Roman" w:hAnsi="Times New Roman" w:cs="Times New Roman"/>
          <w:bCs/>
          <w:sz w:val="28"/>
          <w:szCs w:val="28"/>
        </w:rPr>
        <w:t xml:space="preserve"> №</w:t>
      </w:r>
      <w:r>
        <w:rPr>
          <w:rFonts w:ascii="Times New Roman" w:hAnsi="Times New Roman" w:cs="Times New Roman"/>
          <w:bCs/>
          <w:sz w:val="28"/>
          <w:szCs w:val="28"/>
        </w:rPr>
        <w:t xml:space="preserve"> 107</w:t>
      </w:r>
      <w:r w:rsidRPr="00752C2A">
        <w:rPr>
          <w:rFonts w:ascii="Times New Roman" w:hAnsi="Times New Roman" w:cs="Times New Roman"/>
          <w:bCs/>
          <w:sz w:val="28"/>
          <w:szCs w:val="28"/>
        </w:rPr>
        <w:t xml:space="preserve"> «</w:t>
      </w:r>
      <w:r w:rsidRPr="00972F6E">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Pr>
          <w:rFonts w:ascii="Times New Roman" w:hAnsi="Times New Roman" w:cs="Times New Roman"/>
          <w:bCs/>
          <w:sz w:val="28"/>
          <w:szCs w:val="28"/>
        </w:rPr>
        <w:t>.</w:t>
      </w:r>
    </w:p>
    <w:p w:rsidR="00EE02C7" w:rsidRPr="00752C2A" w:rsidRDefault="00E32176" w:rsidP="00F42CE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w:t>
      </w:r>
      <w:r w:rsidR="00EE02C7" w:rsidRPr="00752C2A">
        <w:rPr>
          <w:rFonts w:ascii="Times New Roman" w:hAnsi="Times New Roman" w:cs="Times New Roman"/>
          <w:bCs/>
          <w:sz w:val="28"/>
          <w:szCs w:val="28"/>
        </w:rPr>
        <w:t>. Настоящее Постановление опублико</w:t>
      </w:r>
      <w:r w:rsidR="00EE02C7">
        <w:rPr>
          <w:rFonts w:ascii="Times New Roman" w:hAnsi="Times New Roman" w:cs="Times New Roman"/>
          <w:bCs/>
          <w:sz w:val="28"/>
          <w:szCs w:val="28"/>
        </w:rPr>
        <w:t xml:space="preserve">вать в Информационном бюллетене </w:t>
      </w:r>
      <w:r w:rsidR="00EE02C7" w:rsidRPr="00752C2A">
        <w:rPr>
          <w:rFonts w:ascii="Times New Roman" w:hAnsi="Times New Roman" w:cs="Times New Roman"/>
          <w:bCs/>
          <w:sz w:val="28"/>
          <w:szCs w:val="28"/>
        </w:rPr>
        <w:t xml:space="preserve">и разместить на официальном сайте </w:t>
      </w:r>
      <w:r w:rsidR="00EE02C7">
        <w:rPr>
          <w:rFonts w:ascii="Times New Roman" w:hAnsi="Times New Roman" w:cs="Times New Roman"/>
          <w:bCs/>
          <w:sz w:val="28"/>
          <w:szCs w:val="28"/>
        </w:rPr>
        <w:t>Чеглаковского</w:t>
      </w:r>
      <w:r w:rsidR="00EE02C7" w:rsidRPr="00752C2A">
        <w:rPr>
          <w:rFonts w:ascii="Times New Roman" w:hAnsi="Times New Roman" w:cs="Times New Roman"/>
          <w:bCs/>
          <w:sz w:val="28"/>
          <w:szCs w:val="28"/>
        </w:rPr>
        <w:t xml:space="preserve"> сельского поселения</w:t>
      </w:r>
    </w:p>
    <w:p w:rsidR="00EE02C7" w:rsidRPr="00752C2A" w:rsidRDefault="00E32176" w:rsidP="00F42CE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EE02C7" w:rsidRPr="00752C2A">
        <w:rPr>
          <w:rFonts w:ascii="Times New Roman" w:hAnsi="Times New Roman" w:cs="Times New Roman"/>
          <w:bCs/>
          <w:sz w:val="28"/>
          <w:szCs w:val="28"/>
        </w:rPr>
        <w:t xml:space="preserve">. Настоящее Постановление вступает в силу </w:t>
      </w:r>
      <w:r w:rsidRPr="004F30FA">
        <w:rPr>
          <w:rFonts w:ascii="Times New Roman" w:eastAsia="Times New Roman" w:hAnsi="Times New Roman" w:cs="Calibri"/>
          <w:kern w:val="1"/>
          <w:sz w:val="28"/>
          <w:szCs w:val="28"/>
        </w:rPr>
        <w:t>со дня его опубликования</w:t>
      </w:r>
      <w:r w:rsidR="00EE02C7" w:rsidRPr="00752C2A">
        <w:rPr>
          <w:rFonts w:ascii="Times New Roman" w:hAnsi="Times New Roman" w:cs="Times New Roman"/>
          <w:bCs/>
          <w:sz w:val="28"/>
          <w:szCs w:val="28"/>
        </w:rPr>
        <w:t>.</w:t>
      </w:r>
    </w:p>
    <w:p w:rsidR="00EE02C7" w:rsidRDefault="00EE02C7" w:rsidP="00EE02C7">
      <w:pPr>
        <w:autoSpaceDE w:val="0"/>
        <w:autoSpaceDN w:val="0"/>
        <w:adjustRightInd w:val="0"/>
        <w:jc w:val="both"/>
        <w:rPr>
          <w:rFonts w:ascii="Times New Roman" w:hAnsi="Times New Roman" w:cs="Times New Roman"/>
          <w:bCs/>
          <w:sz w:val="28"/>
          <w:szCs w:val="28"/>
        </w:rPr>
      </w:pPr>
    </w:p>
    <w:p w:rsidR="00F42CE9" w:rsidRPr="00752C2A" w:rsidRDefault="00F42CE9" w:rsidP="00EE02C7">
      <w:pPr>
        <w:autoSpaceDE w:val="0"/>
        <w:autoSpaceDN w:val="0"/>
        <w:adjustRightInd w:val="0"/>
        <w:jc w:val="both"/>
        <w:rPr>
          <w:rFonts w:ascii="Times New Roman" w:hAnsi="Times New Roman" w:cs="Times New Roman"/>
          <w:bCs/>
          <w:sz w:val="28"/>
          <w:szCs w:val="28"/>
        </w:rPr>
      </w:pPr>
    </w:p>
    <w:p w:rsidR="00EE02C7" w:rsidRDefault="00EE02C7" w:rsidP="00E3217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752C2A">
        <w:rPr>
          <w:rFonts w:ascii="Times New Roman" w:hAnsi="Times New Roman" w:cs="Times New Roman"/>
          <w:bCs/>
          <w:sz w:val="28"/>
          <w:szCs w:val="28"/>
        </w:rPr>
        <w:t>лав</w:t>
      </w:r>
      <w:r>
        <w:rPr>
          <w:rFonts w:ascii="Times New Roman" w:hAnsi="Times New Roman" w:cs="Times New Roman"/>
          <w:bCs/>
          <w:sz w:val="28"/>
          <w:szCs w:val="28"/>
        </w:rPr>
        <w:t>а</w:t>
      </w:r>
      <w:r w:rsidRPr="00752C2A">
        <w:rPr>
          <w:rFonts w:ascii="Times New Roman" w:hAnsi="Times New Roman" w:cs="Times New Roman"/>
          <w:bCs/>
          <w:sz w:val="28"/>
          <w:szCs w:val="28"/>
        </w:rPr>
        <w:t xml:space="preserve"> </w:t>
      </w:r>
      <w:r>
        <w:rPr>
          <w:rFonts w:ascii="Times New Roman" w:hAnsi="Times New Roman" w:cs="Times New Roman"/>
          <w:bCs/>
          <w:sz w:val="28"/>
          <w:szCs w:val="28"/>
        </w:rPr>
        <w:t>Чеглаковского</w:t>
      </w:r>
    </w:p>
    <w:p w:rsidR="00B1597F" w:rsidRDefault="00EE02C7"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сельского поселения</w:t>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t xml:space="preserve">   И.Н. Аверьянова</w:t>
      </w: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p>
    <w:p w:rsidR="00F42CE9" w:rsidRDefault="00F42CE9" w:rsidP="00E32176">
      <w:pPr>
        <w:tabs>
          <w:tab w:val="left" w:pos="324"/>
          <w:tab w:val="center" w:pos="4535"/>
          <w:tab w:val="center" w:pos="4677"/>
        </w:tabs>
        <w:spacing w:after="0" w:line="240" w:lineRule="auto"/>
        <w:rPr>
          <w:rFonts w:ascii="Times New Roman" w:hAnsi="Times New Roman" w:cs="Times New Roman"/>
          <w:bCs/>
          <w:sz w:val="28"/>
          <w:szCs w:val="28"/>
        </w:rPr>
      </w:pP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ПОДГОТОВЛЕНО</w:t>
      </w: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Специалист 1 категории</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О.М. Исупова</w:t>
      </w:r>
    </w:p>
    <w:p w:rsidR="00885081" w:rsidRDefault="0088508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br w:type="page"/>
      </w:r>
    </w:p>
    <w:p w:rsidR="001033F9" w:rsidRDefault="001033F9" w:rsidP="004138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478EF" w:rsidRPr="00885081" w:rsidRDefault="00B478EF" w:rsidP="0041380E">
      <w:pPr>
        <w:spacing w:after="0" w:line="240" w:lineRule="auto"/>
        <w:jc w:val="right"/>
        <w:rPr>
          <w:rFonts w:ascii="Times New Roman" w:eastAsia="Times New Roman" w:hAnsi="Times New Roman" w:cs="Times New Roman"/>
          <w:sz w:val="24"/>
          <w:szCs w:val="24"/>
          <w:lang w:eastAsia="ru-RU"/>
        </w:rPr>
      </w:pPr>
      <w:r w:rsidRPr="00885081">
        <w:rPr>
          <w:rFonts w:ascii="Times New Roman" w:hAnsi="Times New Roman" w:cs="Times New Roman"/>
          <w:sz w:val="24"/>
          <w:szCs w:val="24"/>
        </w:rPr>
        <w:t>Утвержден</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постановлением</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администрации</w:t>
      </w:r>
    </w:p>
    <w:p w:rsidR="00B478EF" w:rsidRPr="00885081" w:rsidRDefault="00D7311D"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Чеглаковского сельского</w:t>
      </w:r>
      <w:r w:rsidR="00B478EF" w:rsidRPr="00885081">
        <w:rPr>
          <w:rFonts w:ascii="Times New Roman" w:hAnsi="Times New Roman" w:cs="Times New Roman"/>
          <w:sz w:val="24"/>
          <w:szCs w:val="24"/>
        </w:rPr>
        <w:t xml:space="preserve"> поселения</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 xml:space="preserve">от </w:t>
      </w:r>
      <w:r w:rsidR="00A36CC0">
        <w:rPr>
          <w:rFonts w:ascii="Times New Roman" w:hAnsi="Times New Roman" w:cs="Times New Roman"/>
          <w:sz w:val="24"/>
          <w:szCs w:val="24"/>
        </w:rPr>
        <w:t>20.12</w:t>
      </w:r>
      <w:r w:rsidR="00A5027F" w:rsidRPr="00885081">
        <w:rPr>
          <w:rFonts w:ascii="Times New Roman" w:hAnsi="Times New Roman" w:cs="Times New Roman"/>
          <w:sz w:val="24"/>
          <w:szCs w:val="24"/>
        </w:rPr>
        <w:t>.2023</w:t>
      </w:r>
      <w:r w:rsidR="00A36CC0">
        <w:rPr>
          <w:rFonts w:ascii="Times New Roman" w:hAnsi="Times New Roman" w:cs="Times New Roman"/>
          <w:sz w:val="24"/>
          <w:szCs w:val="24"/>
        </w:rPr>
        <w:t xml:space="preserve"> </w:t>
      </w:r>
      <w:r w:rsidRPr="00885081">
        <w:rPr>
          <w:rFonts w:ascii="Times New Roman" w:hAnsi="Times New Roman" w:cs="Times New Roman"/>
          <w:sz w:val="24"/>
          <w:szCs w:val="24"/>
        </w:rPr>
        <w:t>№</w:t>
      </w:r>
      <w:r w:rsidR="00A36CC0">
        <w:rPr>
          <w:rFonts w:ascii="Times New Roman" w:hAnsi="Times New Roman" w:cs="Times New Roman"/>
          <w:sz w:val="24"/>
          <w:szCs w:val="24"/>
        </w:rPr>
        <w:t>193-П</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1033F9" w:rsidP="0041380E">
      <w:pPr>
        <w:pStyle w:val="ConsPlusTitle"/>
        <w:jc w:val="center"/>
        <w:rPr>
          <w:rFonts w:ascii="Times New Roman" w:hAnsi="Times New Roman" w:cs="Times New Roman"/>
          <w:sz w:val="24"/>
          <w:szCs w:val="24"/>
        </w:rPr>
      </w:pPr>
      <w:bookmarkStart w:id="0" w:name="P34"/>
      <w:bookmarkEnd w:id="0"/>
      <w:r w:rsidRPr="00885081">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п</w:t>
      </w:r>
      <w:r w:rsidRPr="00885081">
        <w:rPr>
          <w:rFonts w:ascii="Times New Roman" w:hAnsi="Times New Roman" w:cs="Times New Roman"/>
          <w:sz w:val="24"/>
          <w:szCs w:val="24"/>
        </w:rPr>
        <w:t xml:space="preserve">редоставления муниципальной услуги </w:t>
      </w:r>
      <w:r>
        <w:rPr>
          <w:rFonts w:ascii="Times New Roman" w:hAnsi="Times New Roman" w:cs="Times New Roman"/>
          <w:sz w:val="24"/>
          <w:szCs w:val="24"/>
        </w:rPr>
        <w:t>«</w:t>
      </w:r>
      <w:r w:rsidR="004C30F4" w:rsidRPr="00885081">
        <w:rPr>
          <w:rFonts w:ascii="Times New Roman" w:hAnsi="Times New Roman" w:cs="Times New Roman"/>
          <w:sz w:val="24"/>
          <w:szCs w:val="24"/>
        </w:rPr>
        <w:t>Присвоение адреса объекту адресации, изменени</w:t>
      </w:r>
      <w:r>
        <w:rPr>
          <w:rFonts w:ascii="Times New Roman" w:hAnsi="Times New Roman" w:cs="Times New Roman"/>
          <w:sz w:val="24"/>
          <w:szCs w:val="24"/>
        </w:rPr>
        <w:t>е и аннулирование такого адреса»</w:t>
      </w:r>
    </w:p>
    <w:p w:rsidR="00B478EF" w:rsidRPr="00885081" w:rsidRDefault="00B478EF" w:rsidP="0041380E">
      <w:pPr>
        <w:pStyle w:val="ConsPlusNormal"/>
        <w:jc w:val="center"/>
        <w:rPr>
          <w:rFonts w:ascii="Times New Roman" w:hAnsi="Times New Roman" w:cs="Times New Roman"/>
          <w:sz w:val="24"/>
          <w:szCs w:val="24"/>
        </w:rPr>
      </w:pPr>
    </w:p>
    <w:p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1. Общие положения</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1.1. Административный регламент предоставления муниципальной услуги </w:t>
      </w:r>
      <w:r w:rsidR="001033F9">
        <w:rPr>
          <w:rFonts w:ascii="Times New Roman" w:hAnsi="Times New Roman" w:cs="Times New Roman"/>
          <w:sz w:val="24"/>
          <w:szCs w:val="24"/>
        </w:rPr>
        <w:t>«</w:t>
      </w:r>
      <w:r w:rsidR="004C30F4" w:rsidRPr="001033F9">
        <w:rPr>
          <w:rFonts w:ascii="Times New Roman" w:hAnsi="Times New Roman" w:cs="Times New Roman"/>
          <w:sz w:val="24"/>
          <w:szCs w:val="24"/>
        </w:rPr>
        <w:t>Присвоение адреса объекту адресации, изменение и аннулирование такого адреса</w:t>
      </w:r>
      <w:r w:rsidR="001033F9">
        <w:rPr>
          <w:rFonts w:ascii="Times New Roman" w:hAnsi="Times New Roman" w:cs="Times New Roman"/>
          <w:sz w:val="24"/>
          <w:szCs w:val="24"/>
        </w:rPr>
        <w:t>»</w:t>
      </w:r>
      <w:r w:rsidRPr="00885081">
        <w:rPr>
          <w:rFonts w:ascii="Times New Roman" w:hAnsi="Times New Roman" w:cs="Times New Roman"/>
          <w:sz w:val="24"/>
          <w:szCs w:val="24"/>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7" w:history="1">
        <w:r w:rsidRPr="00885081">
          <w:rPr>
            <w:rStyle w:val="a3"/>
            <w:rFonts w:ascii="Times New Roman" w:eastAsiaTheme="majorEastAsia" w:hAnsi="Times New Roman" w:cs="Times New Roman"/>
            <w:color w:val="auto"/>
            <w:sz w:val="24"/>
            <w:szCs w:val="24"/>
          </w:rPr>
          <w:t>законе</w:t>
        </w:r>
      </w:hyperlink>
      <w:r w:rsidRPr="0088508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478EF" w:rsidRPr="00885081" w:rsidRDefault="00B478EF" w:rsidP="0041380E">
      <w:pPr>
        <w:pStyle w:val="ConsPlusNormal"/>
        <w:ind w:firstLine="540"/>
        <w:jc w:val="both"/>
        <w:rPr>
          <w:rFonts w:ascii="Times New Roman" w:hAnsi="Times New Roman" w:cs="Times New Roman"/>
          <w:b/>
          <w:sz w:val="24"/>
          <w:szCs w:val="24"/>
        </w:rPr>
      </w:pPr>
      <w:bookmarkStart w:id="1" w:name="P44"/>
      <w:bookmarkEnd w:id="1"/>
      <w:r w:rsidRPr="00885081">
        <w:rPr>
          <w:rFonts w:ascii="Times New Roman" w:hAnsi="Times New Roman" w:cs="Times New Roman"/>
          <w:b/>
          <w:sz w:val="24"/>
          <w:szCs w:val="24"/>
        </w:rPr>
        <w:t>1.2. Круг заявителей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8" w:history="1">
        <w:r w:rsidRPr="00885081">
          <w:rPr>
            <w:rStyle w:val="a3"/>
            <w:rFonts w:ascii="Times New Roman" w:eastAsiaTheme="majorEastAsia" w:hAnsi="Times New Roman" w:cs="Times New Roman"/>
            <w:color w:val="auto"/>
            <w:sz w:val="24"/>
            <w:szCs w:val="24"/>
          </w:rPr>
          <w:t>частях 2</w:t>
        </w:r>
      </w:hyperlink>
      <w:r w:rsidRPr="00885081">
        <w:rPr>
          <w:rFonts w:ascii="Times New Roman" w:hAnsi="Times New Roman" w:cs="Times New Roman"/>
          <w:sz w:val="24"/>
          <w:szCs w:val="24"/>
        </w:rPr>
        <w:t xml:space="preserve"> и </w:t>
      </w:r>
      <w:hyperlink r:id="rId9" w:history="1">
        <w:r w:rsidRPr="00885081">
          <w:rPr>
            <w:rStyle w:val="a3"/>
            <w:rFonts w:ascii="Times New Roman" w:eastAsiaTheme="majorEastAsia" w:hAnsi="Times New Roman" w:cs="Times New Roman"/>
            <w:color w:val="auto"/>
            <w:sz w:val="24"/>
            <w:szCs w:val="24"/>
          </w:rPr>
          <w:t>3 статьи 1</w:t>
        </w:r>
      </w:hyperlink>
      <w:r w:rsidRPr="00885081">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885081">
          <w:rPr>
            <w:rStyle w:val="a3"/>
            <w:rFonts w:ascii="Times New Roman" w:eastAsiaTheme="majorEastAsia" w:hAnsi="Times New Roman" w:cs="Times New Roman"/>
            <w:color w:val="auto"/>
            <w:sz w:val="24"/>
            <w:szCs w:val="24"/>
          </w:rPr>
          <w:t>статьей 15.1</w:t>
        </w:r>
      </w:hyperlink>
      <w:r w:rsidRPr="00885081">
        <w:rPr>
          <w:rFonts w:ascii="Times New Roman" w:hAnsi="Times New Roman" w:cs="Times New Roman"/>
          <w:sz w:val="24"/>
          <w:szCs w:val="24"/>
        </w:rPr>
        <w:t xml:space="preserve"> Закона N 210-ФЗ, выраженным в письменной или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w:t>
      </w:r>
      <w:r w:rsidRPr="00885081">
        <w:rPr>
          <w:rFonts w:ascii="Times New Roman" w:hAnsi="Times New Roman" w:cs="Times New Roman"/>
          <w:sz w:val="24"/>
          <w:szCs w:val="24"/>
        </w:rPr>
        <w:lastRenderedPageBreak/>
        <w:t>собрания членов такого некоммерческого объединения.</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1.3. Требования к порядку информирования о предоставлении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rPr>
      </w:pPr>
      <w:bookmarkStart w:id="2" w:name="P48"/>
      <w:bookmarkEnd w:id="2"/>
      <w:r w:rsidRPr="00885081">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Информацию по вопросам предоставления муниципальной услуги и</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услуг, которые являются необходимыми и обязательными для</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на официальном сайте </w:t>
      </w:r>
      <w:r w:rsidRPr="00885081">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885081">
        <w:rPr>
          <w:rFonts w:ascii="Times New Roman" w:hAnsi="Times New Roman" w:cs="Times New Roman"/>
          <w:sz w:val="24"/>
          <w:szCs w:val="24"/>
        </w:rPr>
        <w:t>;</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информационных стендах в местах предоставления муниципальной услуги;</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 xml:space="preserve">при личном обращении заявителя в администрацию </w:t>
      </w:r>
      <w:r w:rsidR="00D7311D" w:rsidRPr="00885081">
        <w:rPr>
          <w:sz w:val="24"/>
          <w:szCs w:val="24"/>
        </w:rPr>
        <w:t>Чеглаковского сельского</w:t>
      </w:r>
      <w:r w:rsidRPr="00885081">
        <w:rPr>
          <w:sz w:val="24"/>
          <w:szCs w:val="24"/>
        </w:rPr>
        <w:t xml:space="preserve"> поселения или многофункциональный центр;</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обращении в письменной форме, в форме электронного документа;</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по телефону.</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 xml:space="preserve">1.3.5. </w:t>
      </w:r>
      <w:r w:rsidRPr="00885081">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К справочной информации относится:</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место нахождения и графики работы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справочные телефоны структурных подразделений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организаций, участвующих в предоставлении муниципальной услуги, в том числе номер телефона-автоинформатора;</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 xml:space="preserve">адреса официального сайта, а также электронной почты и (или) формы обратной связи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в сети «Интернет».</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Справочная информация размещена:</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информационном стенде, находящемся в здании администрации </w:t>
      </w:r>
      <w:r w:rsidR="00BE07E0" w:rsidRPr="00885081">
        <w:rPr>
          <w:rFonts w:ascii="Times New Roman" w:hAnsi="Times New Roman" w:cs="Times New Roman"/>
          <w:sz w:val="24"/>
          <w:szCs w:val="24"/>
        </w:rPr>
        <w:t>Чеглаковского сельского</w:t>
      </w:r>
      <w:r w:rsidRPr="00885081">
        <w:rPr>
          <w:rFonts w:ascii="Times New Roman" w:hAnsi="Times New Roman" w:cs="Times New Roman"/>
          <w:bCs/>
          <w:sz w:val="24"/>
          <w:szCs w:val="24"/>
        </w:rPr>
        <w:t xml:space="preserve"> поселения;</w:t>
      </w:r>
    </w:p>
    <w:p w:rsidR="0041380E" w:rsidRPr="00885081" w:rsidRDefault="00B478EF" w:rsidP="0041380E">
      <w:pPr>
        <w:spacing w:after="0" w:line="240" w:lineRule="auto"/>
        <w:rPr>
          <w:rFonts w:ascii="Times New Roman" w:eastAsia="Calibri" w:hAnsi="Times New Roman" w:cs="Times New Roman"/>
          <w:sz w:val="24"/>
          <w:szCs w:val="24"/>
        </w:rPr>
      </w:pPr>
      <w:r w:rsidRPr="00885081">
        <w:rPr>
          <w:rFonts w:ascii="Times New Roman" w:hAnsi="Times New Roman" w:cs="Times New Roman"/>
          <w:bCs/>
          <w:sz w:val="24"/>
          <w:szCs w:val="24"/>
        </w:rPr>
        <w:t>на официальном сайте администрации</w:t>
      </w:r>
      <w:r w:rsidR="00BE07E0" w:rsidRPr="00885081">
        <w:rPr>
          <w:rFonts w:ascii="Times New Roman" w:hAnsi="Times New Roman" w:cs="Times New Roman"/>
          <w:bCs/>
          <w:sz w:val="24"/>
          <w:szCs w:val="24"/>
        </w:rPr>
        <w:t xml:space="preserve"> </w:t>
      </w:r>
      <w:r w:rsidR="00BB600F">
        <w:rPr>
          <w:rFonts w:ascii="Times New Roman" w:hAnsi="Times New Roman" w:cs="Times New Roman"/>
          <w:sz w:val="24"/>
          <w:szCs w:val="24"/>
          <w:u w:val="single"/>
        </w:rPr>
        <w:t>https://cheglakovskoe-r43.gosweb.gosuslugi.ru</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Едином портале </w:t>
      </w:r>
      <w:r w:rsidRPr="00885081">
        <w:rPr>
          <w:rFonts w:ascii="Times New Roman" w:hAnsi="Times New Roman" w:cs="Times New Roman"/>
          <w:sz w:val="24"/>
          <w:szCs w:val="24"/>
        </w:rPr>
        <w:t>государственных и муниципальных услуг (функций)</w:t>
      </w:r>
      <w:r w:rsidRPr="00885081">
        <w:rPr>
          <w:rFonts w:ascii="Times New Roman" w:hAnsi="Times New Roman" w:cs="Times New Roman"/>
          <w:bCs/>
          <w:sz w:val="24"/>
          <w:szCs w:val="24"/>
        </w:rPr>
        <w:t>;</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w:t>
      </w:r>
      <w:r w:rsidRPr="00885081">
        <w:rPr>
          <w:rFonts w:ascii="Times New Roman" w:hAnsi="Times New Roman" w:cs="Times New Roman"/>
          <w:sz w:val="24"/>
          <w:szCs w:val="24"/>
        </w:rPr>
        <w:t>Портале Кировской области</w:t>
      </w:r>
      <w:r w:rsidRPr="00885081">
        <w:rPr>
          <w:rFonts w:ascii="Times New Roman" w:hAnsi="Times New Roman" w:cs="Times New Roman"/>
          <w:bCs/>
          <w:sz w:val="24"/>
          <w:szCs w:val="24"/>
        </w:rPr>
        <w:t>.</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Также справочную информацию можно получить:</w:t>
      </w:r>
    </w:p>
    <w:p w:rsidR="00B478EF" w:rsidRPr="00885081" w:rsidRDefault="00B478EF" w:rsidP="0041380E">
      <w:pPr>
        <w:tabs>
          <w:tab w:val="left" w:pos="9072"/>
        </w:tabs>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при обращении в письменной форме, в форме электронного документа;</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по телефону.</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2. Стандарт предоставления муниципальной услуги</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 Наименование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Наименование муниципальной услуги "</w:t>
      </w:r>
      <w:r w:rsidR="004C30F4" w:rsidRPr="00885081">
        <w:rPr>
          <w:rFonts w:ascii="Times New Roman" w:hAnsi="Times New Roman" w:cs="Times New Roman"/>
          <w:b/>
          <w:sz w:val="24"/>
          <w:szCs w:val="24"/>
        </w:rPr>
        <w:t xml:space="preserve"> Присвоение адреса объекту адресации, изменение и аннулирование такого адреса</w:t>
      </w:r>
      <w:r w:rsidRPr="00885081">
        <w:rPr>
          <w:rFonts w:ascii="Times New Roman" w:hAnsi="Times New Roman" w:cs="Times New Roman"/>
          <w:sz w:val="24"/>
          <w:szCs w:val="24"/>
        </w:rPr>
        <w:t>" (далее - муниципальная услуга).</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2.2</w:t>
      </w:r>
      <w:r w:rsidRPr="00885081">
        <w:rPr>
          <w:rFonts w:ascii="Times New Roman" w:hAnsi="Times New Roman" w:cs="Times New Roman"/>
          <w:sz w:val="24"/>
          <w:szCs w:val="24"/>
        </w:rPr>
        <w:t xml:space="preserve">. </w:t>
      </w:r>
      <w:r w:rsidRPr="00885081">
        <w:rPr>
          <w:rFonts w:ascii="Times New Roman" w:hAnsi="Times New Roman" w:cs="Times New Roman"/>
          <w:b/>
          <w:sz w:val="24"/>
          <w:szCs w:val="24"/>
        </w:rPr>
        <w:t>Наименование органа, предоставляющего муниципальную услугу</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Муниципальная услуга предоставляется администрацией муниципального образования </w:t>
      </w:r>
      <w:r w:rsidR="00BE07E0" w:rsidRPr="00885081">
        <w:rPr>
          <w:rFonts w:ascii="Times New Roman" w:hAnsi="Times New Roman" w:cs="Times New Roman"/>
          <w:sz w:val="24"/>
          <w:szCs w:val="24"/>
        </w:rPr>
        <w:t>Чеглаковское сельское</w:t>
      </w:r>
      <w:r w:rsidRPr="00885081">
        <w:rPr>
          <w:rFonts w:ascii="Times New Roman" w:hAnsi="Times New Roman" w:cs="Times New Roman"/>
          <w:sz w:val="24"/>
          <w:szCs w:val="24"/>
        </w:rPr>
        <w:t xml:space="preserve"> поселение (далее - Администрация). </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2.3.Нормативно правовые акты, регулирующие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 сайте Администрации; </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 Едином портале государственных и муниципальных услуг (функций);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федеральном реестре.</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2.4. Результат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Результатом предоставления муниципальной услуги является: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 Исчерпывающий перечень документов, необходимых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B478EF" w:rsidRPr="00885081" w:rsidRDefault="00B478EF" w:rsidP="0041380E">
      <w:pPr>
        <w:pStyle w:val="ConsPlusNormal"/>
        <w:ind w:firstLine="540"/>
        <w:jc w:val="both"/>
        <w:rPr>
          <w:rFonts w:ascii="Times New Roman" w:hAnsi="Times New Roman" w:cs="Times New Roman"/>
          <w:sz w:val="24"/>
          <w:szCs w:val="24"/>
        </w:rPr>
      </w:pPr>
      <w:bookmarkStart w:id="3" w:name="P75"/>
      <w:bookmarkEnd w:id="3"/>
      <w:r w:rsidRPr="00885081">
        <w:rPr>
          <w:rFonts w:ascii="Times New Roman" w:hAnsi="Times New Roman" w:cs="Times New Roman"/>
          <w:sz w:val="24"/>
          <w:szCs w:val="24"/>
        </w:rPr>
        <w:t xml:space="preserve">2.5.1.1. </w:t>
      </w:r>
      <w:hyperlink r:id="rId11" w:anchor="P310" w:history="1">
        <w:r w:rsidRPr="00885081">
          <w:rPr>
            <w:rStyle w:val="a3"/>
            <w:rFonts w:ascii="Times New Roman" w:eastAsiaTheme="majorEastAsia" w:hAnsi="Times New Roman" w:cs="Times New Roman"/>
            <w:color w:val="auto"/>
            <w:sz w:val="24"/>
            <w:szCs w:val="24"/>
          </w:rPr>
          <w:t>Заявление</w:t>
        </w:r>
      </w:hyperlink>
      <w:r w:rsidRPr="00885081">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rsidR="00B478EF" w:rsidRPr="00885081" w:rsidRDefault="00B478EF" w:rsidP="0041380E">
      <w:pPr>
        <w:pStyle w:val="ConsPlusNormal"/>
        <w:ind w:firstLine="540"/>
        <w:jc w:val="both"/>
        <w:rPr>
          <w:rFonts w:ascii="Times New Roman" w:hAnsi="Times New Roman" w:cs="Times New Roman"/>
          <w:sz w:val="24"/>
          <w:szCs w:val="24"/>
        </w:rPr>
      </w:pPr>
      <w:bookmarkStart w:id="4" w:name="P76"/>
      <w:bookmarkEnd w:id="4"/>
      <w:r w:rsidRPr="00885081">
        <w:rPr>
          <w:rFonts w:ascii="Times New Roman" w:hAnsi="Times New Roman" w:cs="Times New Roman"/>
          <w:sz w:val="24"/>
          <w:szCs w:val="24"/>
        </w:rPr>
        <w:t>2.5.1.2. Документ, удостоверяющий личность заявителя или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bookmarkStart w:id="5" w:name="P77"/>
      <w:bookmarkEnd w:id="5"/>
      <w:r w:rsidRPr="00885081">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B478EF" w:rsidRPr="00885081" w:rsidRDefault="00B478EF" w:rsidP="0041380E">
      <w:pPr>
        <w:pStyle w:val="ConsPlusNormal"/>
        <w:ind w:firstLine="540"/>
        <w:jc w:val="both"/>
        <w:rPr>
          <w:rFonts w:ascii="Times New Roman" w:hAnsi="Times New Roman" w:cs="Times New Roman"/>
          <w:sz w:val="24"/>
          <w:szCs w:val="24"/>
        </w:rPr>
      </w:pPr>
      <w:bookmarkStart w:id="6" w:name="P78"/>
      <w:bookmarkEnd w:id="6"/>
      <w:r w:rsidRPr="00885081">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B478EF" w:rsidRPr="00885081" w:rsidRDefault="00B478EF" w:rsidP="0041380E">
      <w:pPr>
        <w:pStyle w:val="ConsPlusNormal"/>
        <w:ind w:firstLine="540"/>
        <w:jc w:val="both"/>
        <w:rPr>
          <w:rFonts w:ascii="Times New Roman" w:hAnsi="Times New Roman" w:cs="Times New Roman"/>
          <w:sz w:val="24"/>
          <w:szCs w:val="24"/>
        </w:rPr>
      </w:pPr>
      <w:bookmarkStart w:id="7" w:name="P79"/>
      <w:bookmarkEnd w:id="7"/>
      <w:r w:rsidRPr="00885081">
        <w:rPr>
          <w:rFonts w:ascii="Times New Roman" w:hAnsi="Times New Roman" w:cs="Times New Roman"/>
          <w:sz w:val="24"/>
          <w:szCs w:val="24"/>
        </w:rPr>
        <w:lastRenderedPageBreak/>
        <w:t>2.5.1.5. Правоустанавливающие и (или) правоудост</w:t>
      </w:r>
      <w:r w:rsidR="00BE07E0" w:rsidRPr="00885081">
        <w:rPr>
          <w:rFonts w:ascii="Times New Roman" w:hAnsi="Times New Roman" w:cs="Times New Roman"/>
          <w:sz w:val="24"/>
          <w:szCs w:val="24"/>
        </w:rPr>
        <w:t>оверя</w:t>
      </w:r>
      <w:r w:rsidRPr="00885081">
        <w:rPr>
          <w:rFonts w:ascii="Times New Roman" w:hAnsi="Times New Roman" w:cs="Times New Roman"/>
          <w:sz w:val="24"/>
          <w:szCs w:val="24"/>
        </w:rPr>
        <w:t>щие документы на объект (объекты)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8" w:name="P80"/>
      <w:bookmarkEnd w:id="8"/>
      <w:r w:rsidRPr="00885081">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9" w:name="P81"/>
      <w:bookmarkEnd w:id="9"/>
      <w:r w:rsidRPr="00885081">
        <w:rPr>
          <w:rFonts w:ascii="Times New Roman" w:hAnsi="Times New Roman" w:cs="Times New Roman"/>
          <w:sz w:val="24"/>
          <w:szCs w:val="24"/>
        </w:rPr>
        <w:t>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Градостроительного кодекса).</w:t>
      </w:r>
    </w:p>
    <w:p w:rsidR="00B478EF" w:rsidRPr="00885081" w:rsidRDefault="00B478EF" w:rsidP="0041380E">
      <w:pPr>
        <w:pStyle w:val="ConsPlusNormal"/>
        <w:ind w:firstLine="540"/>
        <w:jc w:val="both"/>
        <w:rPr>
          <w:rFonts w:ascii="Times New Roman" w:hAnsi="Times New Roman" w:cs="Times New Roman"/>
          <w:sz w:val="24"/>
          <w:szCs w:val="24"/>
        </w:rPr>
      </w:pPr>
      <w:bookmarkStart w:id="10" w:name="P82"/>
      <w:bookmarkEnd w:id="10"/>
      <w:r w:rsidRPr="00885081">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B478EF" w:rsidRPr="00885081" w:rsidRDefault="00B478EF" w:rsidP="0041380E">
      <w:pPr>
        <w:pStyle w:val="ConsPlusNormal"/>
        <w:ind w:firstLine="540"/>
        <w:jc w:val="both"/>
        <w:rPr>
          <w:rFonts w:ascii="Times New Roman" w:hAnsi="Times New Roman" w:cs="Times New Roman"/>
          <w:sz w:val="24"/>
          <w:szCs w:val="24"/>
        </w:rPr>
      </w:pPr>
      <w:bookmarkStart w:id="11" w:name="P83"/>
      <w:bookmarkEnd w:id="11"/>
      <w:r w:rsidRPr="00885081">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B478EF" w:rsidRPr="00885081" w:rsidRDefault="00B478EF" w:rsidP="0041380E">
      <w:pPr>
        <w:pStyle w:val="ConsPlusNormal"/>
        <w:ind w:firstLine="540"/>
        <w:jc w:val="both"/>
        <w:rPr>
          <w:rFonts w:ascii="Times New Roman" w:hAnsi="Times New Roman" w:cs="Times New Roman"/>
          <w:sz w:val="24"/>
          <w:szCs w:val="24"/>
        </w:rPr>
      </w:pPr>
      <w:bookmarkStart w:id="12" w:name="P84"/>
      <w:bookmarkEnd w:id="12"/>
      <w:r w:rsidRPr="00885081">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478EF" w:rsidRPr="00885081" w:rsidRDefault="00B478EF" w:rsidP="0041380E">
      <w:pPr>
        <w:pStyle w:val="ConsPlusNormal"/>
        <w:ind w:firstLine="540"/>
        <w:jc w:val="both"/>
        <w:rPr>
          <w:rFonts w:ascii="Times New Roman" w:hAnsi="Times New Roman" w:cs="Times New Roman"/>
          <w:sz w:val="24"/>
          <w:szCs w:val="24"/>
        </w:rPr>
      </w:pPr>
      <w:bookmarkStart w:id="13" w:name="P85"/>
      <w:bookmarkEnd w:id="13"/>
      <w:r w:rsidRPr="00885081">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14" w:name="P86"/>
      <w:bookmarkEnd w:id="14"/>
      <w:r w:rsidRPr="00885081">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15" w:name="P87"/>
      <w:bookmarkEnd w:id="15"/>
      <w:r w:rsidRPr="00885081">
        <w:rPr>
          <w:rFonts w:ascii="Times New Roman" w:hAnsi="Times New Roman" w:cs="Times New Roman"/>
          <w:sz w:val="24"/>
          <w:szCs w:val="24"/>
        </w:rPr>
        <w:t xml:space="preserve">2.5.1.13.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2" w:history="1">
        <w:r w:rsidRPr="00885081">
          <w:rPr>
            <w:rStyle w:val="a3"/>
            <w:rFonts w:ascii="Times New Roman" w:eastAsiaTheme="majorEastAsia" w:hAnsi="Times New Roman" w:cs="Times New Roman"/>
            <w:color w:val="auto"/>
            <w:sz w:val="24"/>
            <w:szCs w:val="24"/>
          </w:rPr>
          <w:t>пунктах 19</w:t>
        </w:r>
      </w:hyperlink>
      <w:r w:rsidRPr="00885081">
        <w:rPr>
          <w:rFonts w:ascii="Times New Roman" w:hAnsi="Times New Roman" w:cs="Times New Roman"/>
          <w:sz w:val="24"/>
          <w:szCs w:val="24"/>
        </w:rPr>
        <w:t xml:space="preserve"> и </w:t>
      </w:r>
      <w:hyperlink r:id="rId13" w:history="1">
        <w:r w:rsidRPr="00885081">
          <w:rPr>
            <w:rStyle w:val="a3"/>
            <w:rFonts w:ascii="Times New Roman" w:eastAsiaTheme="majorEastAsia" w:hAnsi="Times New Roman" w:cs="Times New Roman"/>
            <w:color w:val="auto"/>
            <w:sz w:val="24"/>
            <w:szCs w:val="24"/>
          </w:rPr>
          <w:t>35 части 1 статьи 26</w:t>
        </w:r>
      </w:hyperlink>
      <w:r w:rsidRPr="00885081">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2.5.2. Документы, указанные в </w:t>
      </w:r>
      <w:hyperlink r:id="rId14" w:anchor="P75" w:history="1">
        <w:r w:rsidRPr="00885081">
          <w:rPr>
            <w:rStyle w:val="a3"/>
            <w:rFonts w:ascii="Times New Roman" w:eastAsiaTheme="majorEastAsia" w:hAnsi="Times New Roman" w:cs="Times New Roman"/>
            <w:color w:val="auto"/>
            <w:sz w:val="24"/>
            <w:szCs w:val="24"/>
          </w:rPr>
          <w:t>подпунктах 2.5.1.1</w:t>
        </w:r>
      </w:hyperlink>
      <w:r w:rsidRPr="00885081">
        <w:rPr>
          <w:rFonts w:ascii="Times New Roman" w:hAnsi="Times New Roman" w:cs="Times New Roman"/>
          <w:sz w:val="24"/>
          <w:szCs w:val="24"/>
        </w:rPr>
        <w:t xml:space="preserve">, </w:t>
      </w:r>
      <w:hyperlink r:id="rId15" w:anchor="P76" w:history="1">
        <w:r w:rsidRPr="00885081">
          <w:rPr>
            <w:rStyle w:val="a3"/>
            <w:rFonts w:ascii="Times New Roman" w:eastAsiaTheme="majorEastAsia" w:hAnsi="Times New Roman" w:cs="Times New Roman"/>
            <w:color w:val="auto"/>
            <w:sz w:val="24"/>
            <w:szCs w:val="24"/>
          </w:rPr>
          <w:t>2.5.1.2</w:t>
        </w:r>
      </w:hyperlink>
      <w:r w:rsidRPr="00885081">
        <w:rPr>
          <w:rFonts w:ascii="Times New Roman" w:hAnsi="Times New Roman" w:cs="Times New Roman"/>
          <w:sz w:val="24"/>
          <w:szCs w:val="24"/>
        </w:rPr>
        <w:t xml:space="preserve">, </w:t>
      </w:r>
      <w:hyperlink r:id="rId16" w:anchor="P77" w:history="1">
        <w:r w:rsidRPr="00885081">
          <w:rPr>
            <w:rStyle w:val="a3"/>
            <w:rFonts w:ascii="Times New Roman" w:eastAsiaTheme="majorEastAsia" w:hAnsi="Times New Roman" w:cs="Times New Roman"/>
            <w:color w:val="auto"/>
            <w:sz w:val="24"/>
            <w:szCs w:val="24"/>
          </w:rPr>
          <w:t>2.5.1.3</w:t>
        </w:r>
      </w:hyperlink>
      <w:r w:rsidRPr="00885081">
        <w:rPr>
          <w:rFonts w:ascii="Times New Roman" w:hAnsi="Times New Roman" w:cs="Times New Roman"/>
          <w:sz w:val="24"/>
          <w:szCs w:val="24"/>
        </w:rPr>
        <w:t xml:space="preserve">, </w:t>
      </w:r>
      <w:hyperlink r:id="rId17" w:anchor="P78" w:history="1">
        <w:r w:rsidRPr="00885081">
          <w:rPr>
            <w:rStyle w:val="a3"/>
            <w:rFonts w:ascii="Times New Roman" w:eastAsiaTheme="majorEastAsia" w:hAnsi="Times New Roman" w:cs="Times New Roman"/>
            <w:color w:val="auto"/>
            <w:sz w:val="24"/>
            <w:szCs w:val="24"/>
          </w:rPr>
          <w:t>2.5.1.4 пункта 2.5.1 подраздела 2.5</w:t>
        </w:r>
      </w:hyperlink>
      <w:r w:rsidRPr="00885081">
        <w:rPr>
          <w:rFonts w:ascii="Times New Roman" w:hAnsi="Times New Roman" w:cs="Times New Roman"/>
          <w:sz w:val="24"/>
          <w:szCs w:val="24"/>
        </w:rPr>
        <w:t>, должны быть представлены заявителем самостоятельно.</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2.5.3. Документы (их копии или сведения, содержащиеся в них), указанные в </w:t>
      </w:r>
      <w:hyperlink r:id="rId18" w:anchor="P79" w:history="1">
        <w:r w:rsidRPr="00885081">
          <w:rPr>
            <w:rStyle w:val="a3"/>
            <w:rFonts w:ascii="Times New Roman" w:eastAsiaTheme="majorEastAsia" w:hAnsi="Times New Roman" w:cs="Times New Roman"/>
            <w:color w:val="auto"/>
            <w:sz w:val="24"/>
            <w:szCs w:val="24"/>
          </w:rPr>
          <w:t>подпунктах 2.5.1.5</w:t>
        </w:r>
      </w:hyperlink>
      <w:r w:rsidRPr="00885081">
        <w:rPr>
          <w:rFonts w:ascii="Times New Roman" w:hAnsi="Times New Roman" w:cs="Times New Roman"/>
          <w:sz w:val="24"/>
          <w:szCs w:val="24"/>
        </w:rPr>
        <w:t xml:space="preserve">, </w:t>
      </w:r>
      <w:hyperlink r:id="rId19" w:anchor="P80" w:history="1">
        <w:r w:rsidRPr="00885081">
          <w:rPr>
            <w:rStyle w:val="a3"/>
            <w:rFonts w:ascii="Times New Roman" w:eastAsiaTheme="majorEastAsia" w:hAnsi="Times New Roman" w:cs="Times New Roman"/>
            <w:color w:val="auto"/>
            <w:sz w:val="24"/>
            <w:szCs w:val="24"/>
          </w:rPr>
          <w:t>2.5.1.6</w:t>
        </w:r>
      </w:hyperlink>
      <w:r w:rsidRPr="00885081">
        <w:rPr>
          <w:rFonts w:ascii="Times New Roman" w:hAnsi="Times New Roman" w:cs="Times New Roman"/>
          <w:sz w:val="24"/>
          <w:szCs w:val="24"/>
        </w:rPr>
        <w:t xml:space="preserve">, </w:t>
      </w:r>
      <w:hyperlink r:id="rId20" w:anchor="P81" w:history="1">
        <w:r w:rsidRPr="00885081">
          <w:rPr>
            <w:rStyle w:val="a3"/>
            <w:rFonts w:ascii="Times New Roman" w:eastAsiaTheme="majorEastAsia" w:hAnsi="Times New Roman" w:cs="Times New Roman"/>
            <w:color w:val="auto"/>
            <w:sz w:val="24"/>
            <w:szCs w:val="24"/>
          </w:rPr>
          <w:t>2.5.1.7</w:t>
        </w:r>
      </w:hyperlink>
      <w:r w:rsidRPr="00885081">
        <w:rPr>
          <w:rFonts w:ascii="Times New Roman" w:hAnsi="Times New Roman" w:cs="Times New Roman"/>
          <w:sz w:val="24"/>
          <w:szCs w:val="24"/>
        </w:rPr>
        <w:t xml:space="preserve">, </w:t>
      </w:r>
      <w:hyperlink r:id="rId21" w:anchor="P82" w:history="1">
        <w:r w:rsidRPr="00885081">
          <w:rPr>
            <w:rStyle w:val="a3"/>
            <w:rFonts w:ascii="Times New Roman" w:eastAsiaTheme="majorEastAsia" w:hAnsi="Times New Roman" w:cs="Times New Roman"/>
            <w:color w:val="auto"/>
            <w:sz w:val="24"/>
            <w:szCs w:val="24"/>
          </w:rPr>
          <w:t>2.5.1.8</w:t>
        </w:r>
      </w:hyperlink>
      <w:r w:rsidRPr="00885081">
        <w:rPr>
          <w:rFonts w:ascii="Times New Roman" w:hAnsi="Times New Roman" w:cs="Times New Roman"/>
          <w:sz w:val="24"/>
          <w:szCs w:val="24"/>
        </w:rPr>
        <w:t xml:space="preserve">, </w:t>
      </w:r>
      <w:hyperlink r:id="rId22" w:anchor="P83" w:history="1">
        <w:r w:rsidRPr="00885081">
          <w:rPr>
            <w:rStyle w:val="a3"/>
            <w:rFonts w:ascii="Times New Roman" w:eastAsiaTheme="majorEastAsia" w:hAnsi="Times New Roman" w:cs="Times New Roman"/>
            <w:color w:val="auto"/>
            <w:sz w:val="24"/>
            <w:szCs w:val="24"/>
          </w:rPr>
          <w:t>2.5.1.9</w:t>
        </w:r>
      </w:hyperlink>
      <w:r w:rsidRPr="00885081">
        <w:rPr>
          <w:rFonts w:ascii="Times New Roman" w:hAnsi="Times New Roman" w:cs="Times New Roman"/>
          <w:sz w:val="24"/>
          <w:szCs w:val="24"/>
        </w:rPr>
        <w:t xml:space="preserve">, </w:t>
      </w:r>
      <w:hyperlink r:id="rId23" w:anchor="P84" w:history="1">
        <w:r w:rsidRPr="00885081">
          <w:rPr>
            <w:rStyle w:val="a3"/>
            <w:rFonts w:ascii="Times New Roman" w:eastAsiaTheme="majorEastAsia" w:hAnsi="Times New Roman" w:cs="Times New Roman"/>
            <w:color w:val="auto"/>
            <w:sz w:val="24"/>
            <w:szCs w:val="24"/>
          </w:rPr>
          <w:t>2.5.1.10</w:t>
        </w:r>
      </w:hyperlink>
      <w:r w:rsidRPr="00885081">
        <w:rPr>
          <w:rFonts w:ascii="Times New Roman" w:hAnsi="Times New Roman" w:cs="Times New Roman"/>
          <w:sz w:val="24"/>
          <w:szCs w:val="24"/>
        </w:rPr>
        <w:t xml:space="preserve">, </w:t>
      </w:r>
      <w:hyperlink r:id="rId24" w:anchor="P85" w:history="1">
        <w:r w:rsidRPr="00885081">
          <w:rPr>
            <w:rStyle w:val="a3"/>
            <w:rFonts w:ascii="Times New Roman" w:eastAsiaTheme="majorEastAsia" w:hAnsi="Times New Roman" w:cs="Times New Roman"/>
            <w:color w:val="auto"/>
            <w:sz w:val="24"/>
            <w:szCs w:val="24"/>
          </w:rPr>
          <w:t>2.5.1.11</w:t>
        </w:r>
      </w:hyperlink>
      <w:r w:rsidRPr="00885081">
        <w:rPr>
          <w:rFonts w:ascii="Times New Roman" w:hAnsi="Times New Roman" w:cs="Times New Roman"/>
          <w:sz w:val="24"/>
          <w:szCs w:val="24"/>
        </w:rPr>
        <w:t xml:space="preserve">, </w:t>
      </w:r>
      <w:hyperlink r:id="rId25" w:anchor="P86" w:history="1">
        <w:r w:rsidRPr="00885081">
          <w:rPr>
            <w:rStyle w:val="a3"/>
            <w:rFonts w:ascii="Times New Roman" w:eastAsiaTheme="majorEastAsia" w:hAnsi="Times New Roman" w:cs="Times New Roman"/>
            <w:color w:val="auto"/>
            <w:sz w:val="24"/>
            <w:szCs w:val="24"/>
          </w:rPr>
          <w:t>2.5.1.12</w:t>
        </w:r>
      </w:hyperlink>
      <w:r w:rsidRPr="00885081">
        <w:rPr>
          <w:rFonts w:ascii="Times New Roman" w:hAnsi="Times New Roman" w:cs="Times New Roman"/>
          <w:sz w:val="24"/>
          <w:szCs w:val="24"/>
        </w:rPr>
        <w:t xml:space="preserve">, </w:t>
      </w:r>
      <w:hyperlink r:id="rId26" w:anchor="P87" w:history="1">
        <w:r w:rsidRPr="00885081">
          <w:rPr>
            <w:rStyle w:val="a3"/>
            <w:rFonts w:ascii="Times New Roman" w:eastAsiaTheme="majorEastAsia" w:hAnsi="Times New Roman" w:cs="Times New Roman"/>
            <w:color w:val="auto"/>
            <w:sz w:val="24"/>
            <w:szCs w:val="24"/>
          </w:rPr>
          <w:t>2.5.1.13 пункта 2.5.1 подраздела 2.5</w:t>
        </w:r>
      </w:hyperlink>
      <w:r w:rsidRPr="00885081">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Pr="00885081">
          <w:rPr>
            <w:rFonts w:ascii="Times New Roman" w:hAnsi="Times New Roman" w:cs="Times New Roman"/>
            <w:color w:val="000000"/>
            <w:sz w:val="24"/>
            <w:szCs w:val="24"/>
          </w:rPr>
          <w:t>частью 1 статьи 1</w:t>
        </w:r>
      </w:hyperlink>
      <w:r w:rsidRPr="00885081">
        <w:rPr>
          <w:rFonts w:ascii="Times New Roman" w:hAnsi="Times New Roman" w:cs="Times New Roman"/>
          <w:color w:val="000000"/>
          <w:sz w:val="24"/>
          <w:szCs w:val="24"/>
        </w:rPr>
        <w:t xml:space="preserve"> Фе</w:t>
      </w:r>
      <w:r w:rsidRPr="00885081">
        <w:rPr>
          <w:rFonts w:ascii="Times New Roman" w:hAnsi="Times New Roman" w:cs="Times New Roman"/>
          <w:sz w:val="24"/>
          <w:szCs w:val="24"/>
        </w:rPr>
        <w:t xml:space="preserve">дерального закона от 27.07.2010 № 210 –ФЗ «Об организации предоставления государственных и муниципальных услуг» муниципальных услуг, в соответствии с нормативными </w:t>
      </w:r>
      <w:r w:rsidRPr="00885081">
        <w:rPr>
          <w:rFonts w:ascii="Times New Roman" w:hAnsi="Times New Roman" w:cs="Times New Roman"/>
          <w:color w:val="000000"/>
          <w:sz w:val="24"/>
          <w:szCs w:val="24"/>
        </w:rPr>
        <w:t xml:space="preserve">правовыми </w:t>
      </w:r>
      <w:hyperlink r:id="rId27">
        <w:r w:rsidRPr="00885081">
          <w:rPr>
            <w:rFonts w:ascii="Times New Roman" w:hAnsi="Times New Roman" w:cs="Times New Roman"/>
            <w:color w:val="000000"/>
            <w:sz w:val="24"/>
            <w:szCs w:val="24"/>
          </w:rPr>
          <w:t>актами</w:t>
        </w:r>
      </w:hyperlink>
      <w:r w:rsidRPr="00885081">
        <w:rPr>
          <w:rFonts w:ascii="Times New Roman" w:hAnsi="Times New Roman" w:cs="Times New Roman"/>
          <w:color w:val="000000"/>
          <w:sz w:val="24"/>
          <w:szCs w:val="24"/>
        </w:rPr>
        <w:t xml:space="preserve"> Российской Федерации, нормативными правовыми актами Кировской области,</w:t>
      </w:r>
      <w:r w:rsidRPr="00885081">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85081">
        <w:rPr>
          <w:rFonts w:ascii="Times New Roman" w:hAnsi="Times New Roman" w:cs="Times New Roman"/>
          <w:color w:val="000000"/>
          <w:sz w:val="24"/>
          <w:szCs w:val="24"/>
        </w:rPr>
        <w:t xml:space="preserve">указанные в </w:t>
      </w:r>
      <w:hyperlink r:id="rId28" w:history="1">
        <w:r w:rsidRPr="00885081">
          <w:rPr>
            <w:rStyle w:val="a3"/>
            <w:rFonts w:ascii="Times New Roman" w:hAnsi="Times New Roman" w:cs="Times New Roman"/>
            <w:color w:val="000000"/>
            <w:sz w:val="24"/>
            <w:szCs w:val="24"/>
          </w:rPr>
          <w:t>части 1 статьи 9</w:t>
        </w:r>
      </w:hyperlink>
      <w:r w:rsidRPr="00885081">
        <w:rPr>
          <w:rFonts w:ascii="Times New Roman" w:hAnsi="Times New Roman" w:cs="Times New Roman"/>
          <w:color w:val="000000"/>
          <w:sz w:val="24"/>
          <w:szCs w:val="24"/>
        </w:rPr>
        <w:t xml:space="preserve"> Федерального</w:t>
      </w:r>
      <w:r w:rsidRPr="00885081">
        <w:rPr>
          <w:rFonts w:ascii="Times New Roman" w:hAnsi="Times New Roman" w:cs="Times New Roman"/>
          <w:sz w:val="24"/>
          <w:szCs w:val="24"/>
        </w:rPr>
        <w:t xml:space="preserve"> закона от 27.07.2010 № 210 –ФЗ «Об организации предоставления государственных и муниципальных услуг», </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885081">
        <w:rPr>
          <w:rFonts w:ascii="Times New Roman" w:hAnsi="Times New Roman" w:cs="Times New Roman"/>
          <w:color w:val="000000"/>
          <w:sz w:val="24"/>
          <w:szCs w:val="24"/>
        </w:rPr>
        <w:t xml:space="preserve">предусмотренной </w:t>
      </w:r>
      <w:hyperlink w:anchor="P594">
        <w:r w:rsidRPr="00885081">
          <w:rPr>
            <w:rFonts w:ascii="Times New Roman" w:hAnsi="Times New Roman" w:cs="Times New Roman"/>
            <w:color w:val="000000"/>
            <w:sz w:val="24"/>
            <w:szCs w:val="24"/>
          </w:rPr>
          <w:t>частью 1.1 статьи 16</w:t>
        </w:r>
      </w:hyperlink>
      <w:r w:rsidRPr="00885081">
        <w:rPr>
          <w:rFonts w:ascii="Times New Roman" w:hAnsi="Times New Roman" w:cs="Times New Roman"/>
          <w:color w:val="000000"/>
          <w:sz w:val="24"/>
          <w:szCs w:val="24"/>
        </w:rPr>
        <w:t xml:space="preserve"> Федерального</w:t>
      </w:r>
      <w:r w:rsidRPr="00885081">
        <w:rPr>
          <w:rFonts w:ascii="Times New Roman" w:hAnsi="Times New Roman" w:cs="Times New Roman"/>
          <w:sz w:val="24"/>
          <w:szCs w:val="24"/>
        </w:rPr>
        <w:t xml:space="preserve">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885081">
        <w:rPr>
          <w:rFonts w:ascii="Times New Roman" w:hAnsi="Times New Roman" w:cs="Times New Roman"/>
          <w:color w:val="000000"/>
          <w:sz w:val="24"/>
          <w:szCs w:val="24"/>
        </w:rPr>
        <w:t xml:space="preserve">предусмотренной </w:t>
      </w:r>
      <w:hyperlink w:anchor="P594">
        <w:r w:rsidRPr="00885081">
          <w:rPr>
            <w:rFonts w:ascii="Times New Roman" w:hAnsi="Times New Roman" w:cs="Times New Roman"/>
            <w:color w:val="000000"/>
            <w:sz w:val="24"/>
            <w:szCs w:val="24"/>
          </w:rPr>
          <w:t>частью 1.1 статьи 16</w:t>
        </w:r>
      </w:hyperlink>
      <w:r w:rsidRPr="00885081">
        <w:rPr>
          <w:rFonts w:ascii="Times New Roman" w:hAnsi="Times New Roman" w:cs="Times New Roman"/>
          <w:color w:val="000000"/>
          <w:sz w:val="24"/>
          <w:szCs w:val="24"/>
        </w:rPr>
        <w:t xml:space="preserve"> Федерального закона от 27.07.2010 № 210 –ФЗ «Об организации предоставления государственных</w:t>
      </w:r>
      <w:r w:rsidRPr="00885081">
        <w:rPr>
          <w:rFonts w:ascii="Times New Roman" w:hAnsi="Times New Roman" w:cs="Times New Roman"/>
          <w:sz w:val="24"/>
          <w:szCs w:val="24"/>
        </w:rPr>
        <w:t xml:space="preserve"> и муниципальных услуг», уведомляется заявитель, а также приносятся извинения за доставленные неудобства;</w:t>
      </w:r>
    </w:p>
    <w:p w:rsidR="00BE07E0" w:rsidRPr="00885081" w:rsidRDefault="00BE07E0" w:rsidP="00BE07E0">
      <w:pPr>
        <w:spacing w:after="0" w:line="240" w:lineRule="auto"/>
        <w:ind w:firstLine="709"/>
        <w:jc w:val="both"/>
        <w:rPr>
          <w:rFonts w:ascii="Times New Roman" w:hAnsi="Times New Roman"/>
          <w:sz w:val="24"/>
          <w:szCs w:val="24"/>
        </w:rPr>
      </w:pPr>
      <w:r w:rsidRPr="00885081">
        <w:rPr>
          <w:rFonts w:ascii="Times New Roman" w:hAnsi="Times New Roman" w:cs="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85081">
        <w:rPr>
          <w:rFonts w:ascii="Times New Roman" w:hAnsi="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85081">
        <w:rPr>
          <w:rFonts w:ascii="Times New Roman" w:hAnsi="Times New Roman" w:cs="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478EF" w:rsidRPr="00885081" w:rsidRDefault="00B478EF" w:rsidP="0041380E">
      <w:pPr>
        <w:pStyle w:val="ConsPlusNormal"/>
        <w:ind w:firstLine="540"/>
        <w:jc w:val="both"/>
        <w:rPr>
          <w:rFonts w:ascii="Times New Roman" w:hAnsi="Times New Roman" w:cs="Times New Roman"/>
          <w:sz w:val="24"/>
          <w:szCs w:val="24"/>
        </w:rPr>
      </w:pPr>
      <w:bookmarkStart w:id="16" w:name="P101"/>
      <w:bookmarkEnd w:id="16"/>
      <w:r w:rsidRPr="00885081">
        <w:rPr>
          <w:rFonts w:ascii="Times New Roman" w:hAnsi="Times New Roman" w:cs="Times New Roman"/>
          <w:b/>
          <w:sz w:val="24"/>
          <w:szCs w:val="24"/>
        </w:rPr>
        <w:t>2.7. Исчерпывающий перечень оснований для отказа в приеме документов</w:t>
      </w:r>
      <w:r w:rsidRPr="00885081">
        <w:rPr>
          <w:rFonts w:ascii="Times New Roman" w:hAnsi="Times New Roman" w:cs="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bookmarkStart w:id="17" w:name="P105"/>
      <w:bookmarkEnd w:id="17"/>
      <w:r w:rsidRPr="00885081">
        <w:rPr>
          <w:rFonts w:ascii="Times New Roman" w:hAnsi="Times New Roman" w:cs="Times New Roman"/>
          <w:sz w:val="24"/>
          <w:szCs w:val="24"/>
        </w:rPr>
        <w:t>2.8.1. Перечень оснований для отказа в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r:id="rId29" w:anchor="P44" w:history="1">
        <w:r w:rsidRPr="00885081">
          <w:rPr>
            <w:rStyle w:val="a3"/>
            <w:rFonts w:ascii="Times New Roman" w:eastAsiaTheme="majorEastAsia" w:hAnsi="Times New Roman" w:cs="Times New Roman"/>
            <w:color w:val="auto"/>
            <w:sz w:val="24"/>
            <w:szCs w:val="24"/>
          </w:rPr>
          <w:t>подразделе 1.2</w:t>
        </w:r>
      </w:hyperlink>
      <w:r w:rsidRPr="00885081">
        <w:rPr>
          <w:rFonts w:ascii="Times New Roman" w:hAnsi="Times New Roman" w:cs="Times New Roman"/>
          <w:sz w:val="24"/>
          <w:szCs w:val="24"/>
        </w:rPr>
        <w:t xml:space="preserve">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2.8.1.4. Отсутствуют случаи и условия для присвоения объекту адресации адреса или аннулирования его адреса, указанные в </w:t>
      </w:r>
      <w:hyperlink r:id="rId30" w:history="1">
        <w:r w:rsidRPr="00885081">
          <w:rPr>
            <w:rStyle w:val="a3"/>
            <w:rFonts w:ascii="Times New Roman" w:eastAsiaTheme="majorEastAsia" w:hAnsi="Times New Roman" w:cs="Times New Roman"/>
            <w:color w:val="auto"/>
            <w:sz w:val="24"/>
            <w:szCs w:val="24"/>
          </w:rPr>
          <w:t>пунктах 5</w:t>
        </w:r>
      </w:hyperlink>
      <w:r w:rsidRPr="00885081">
        <w:rPr>
          <w:rFonts w:ascii="Times New Roman" w:hAnsi="Times New Roman" w:cs="Times New Roman"/>
          <w:sz w:val="24"/>
          <w:szCs w:val="24"/>
        </w:rPr>
        <w:t xml:space="preserve">, </w:t>
      </w:r>
      <w:hyperlink r:id="rId31" w:history="1">
        <w:r w:rsidRPr="00885081">
          <w:rPr>
            <w:rStyle w:val="a3"/>
            <w:rFonts w:ascii="Times New Roman" w:eastAsiaTheme="majorEastAsia" w:hAnsi="Times New Roman" w:cs="Times New Roman"/>
            <w:color w:val="auto"/>
            <w:sz w:val="24"/>
            <w:szCs w:val="24"/>
          </w:rPr>
          <w:t>9</w:t>
        </w:r>
      </w:hyperlink>
      <w:r w:rsidRPr="00885081">
        <w:rPr>
          <w:rFonts w:ascii="Times New Roman" w:hAnsi="Times New Roman" w:cs="Times New Roman"/>
          <w:sz w:val="24"/>
          <w:szCs w:val="24"/>
        </w:rPr>
        <w:t xml:space="preserve"> - </w:t>
      </w:r>
      <w:hyperlink r:id="rId32" w:history="1">
        <w:r w:rsidRPr="00885081">
          <w:rPr>
            <w:rStyle w:val="a3"/>
            <w:rFonts w:ascii="Times New Roman" w:eastAsiaTheme="majorEastAsia" w:hAnsi="Times New Roman" w:cs="Times New Roman"/>
            <w:color w:val="auto"/>
            <w:sz w:val="24"/>
            <w:szCs w:val="24"/>
          </w:rPr>
          <w:t>11</w:t>
        </w:r>
      </w:hyperlink>
      <w:r w:rsidRPr="00885081">
        <w:rPr>
          <w:rFonts w:ascii="Times New Roman" w:hAnsi="Times New Roman" w:cs="Times New Roman"/>
          <w:sz w:val="24"/>
          <w:szCs w:val="24"/>
        </w:rPr>
        <w:t xml:space="preserve">, </w:t>
      </w:r>
      <w:hyperlink r:id="rId33" w:history="1">
        <w:r w:rsidRPr="00885081">
          <w:rPr>
            <w:rStyle w:val="a3"/>
            <w:rFonts w:ascii="Times New Roman" w:eastAsiaTheme="majorEastAsia" w:hAnsi="Times New Roman" w:cs="Times New Roman"/>
            <w:color w:val="auto"/>
            <w:sz w:val="24"/>
            <w:szCs w:val="24"/>
          </w:rPr>
          <w:t>16</w:t>
        </w:r>
      </w:hyperlink>
      <w:r w:rsidRPr="00885081">
        <w:rPr>
          <w:rFonts w:ascii="Times New Roman" w:hAnsi="Times New Roman" w:cs="Times New Roman"/>
          <w:sz w:val="24"/>
          <w:szCs w:val="24"/>
        </w:rPr>
        <w:t xml:space="preserve"> - </w:t>
      </w:r>
      <w:hyperlink r:id="rId34" w:history="1">
        <w:r w:rsidRPr="00885081">
          <w:rPr>
            <w:rStyle w:val="a3"/>
            <w:rFonts w:ascii="Times New Roman" w:eastAsiaTheme="majorEastAsia" w:hAnsi="Times New Roman" w:cs="Times New Roman"/>
            <w:color w:val="auto"/>
            <w:sz w:val="24"/>
            <w:szCs w:val="24"/>
          </w:rPr>
          <w:t>18</w:t>
        </w:r>
      </w:hyperlink>
      <w:r w:rsidRPr="00885081">
        <w:rPr>
          <w:rFonts w:ascii="Times New Roman" w:hAnsi="Times New Roman" w:cs="Times New Roman"/>
          <w:sz w:val="24"/>
          <w:szCs w:val="24"/>
        </w:rPr>
        <w:t xml:space="preserve">, </w:t>
      </w:r>
      <w:hyperlink r:id="rId35" w:history="1">
        <w:r w:rsidRPr="00885081">
          <w:rPr>
            <w:rStyle w:val="a3"/>
            <w:rFonts w:ascii="Times New Roman" w:eastAsiaTheme="majorEastAsia" w:hAnsi="Times New Roman" w:cs="Times New Roman"/>
            <w:color w:val="auto"/>
            <w:sz w:val="24"/>
            <w:szCs w:val="24"/>
          </w:rPr>
          <w:t>подпунктах "а"</w:t>
        </w:r>
      </w:hyperlink>
      <w:r w:rsidRPr="00885081">
        <w:rPr>
          <w:rFonts w:ascii="Times New Roman" w:hAnsi="Times New Roman" w:cs="Times New Roman"/>
          <w:sz w:val="24"/>
          <w:szCs w:val="24"/>
        </w:rPr>
        <w:t xml:space="preserve">, </w:t>
      </w:r>
      <w:hyperlink r:id="rId36" w:history="1">
        <w:r w:rsidRPr="00885081">
          <w:rPr>
            <w:rStyle w:val="a3"/>
            <w:rFonts w:ascii="Times New Roman" w:eastAsiaTheme="majorEastAsia" w:hAnsi="Times New Roman" w:cs="Times New Roman"/>
            <w:color w:val="auto"/>
            <w:sz w:val="24"/>
            <w:szCs w:val="24"/>
          </w:rPr>
          <w:t>"в" пункта 14</w:t>
        </w:r>
      </w:hyperlink>
      <w:r w:rsidRPr="00885081">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 и </w:t>
      </w:r>
      <w:hyperlink r:id="rId37" w:history="1">
        <w:r w:rsidRPr="00885081">
          <w:rPr>
            <w:rStyle w:val="a3"/>
            <w:rFonts w:ascii="Times New Roman" w:eastAsiaTheme="majorEastAsia" w:hAnsi="Times New Roman" w:cs="Times New Roman"/>
            <w:color w:val="auto"/>
            <w:sz w:val="24"/>
            <w:szCs w:val="24"/>
          </w:rPr>
          <w:t>подразделах 2.3</w:t>
        </w:r>
      </w:hyperlink>
      <w:r w:rsidRPr="00885081">
        <w:rPr>
          <w:rFonts w:ascii="Times New Roman" w:hAnsi="Times New Roman" w:cs="Times New Roman"/>
          <w:sz w:val="24"/>
          <w:szCs w:val="24"/>
        </w:rPr>
        <w:t xml:space="preserve">, </w:t>
      </w:r>
      <w:hyperlink r:id="rId38" w:history="1">
        <w:r w:rsidRPr="00885081">
          <w:rPr>
            <w:rStyle w:val="a3"/>
            <w:rFonts w:ascii="Times New Roman" w:eastAsiaTheme="majorEastAsia" w:hAnsi="Times New Roman" w:cs="Times New Roman"/>
            <w:color w:val="auto"/>
            <w:sz w:val="24"/>
            <w:szCs w:val="24"/>
          </w:rPr>
          <w:t>2.9</w:t>
        </w:r>
      </w:hyperlink>
      <w:r w:rsidRPr="00885081">
        <w:rPr>
          <w:rFonts w:ascii="Times New Roman" w:hAnsi="Times New Roman" w:cs="Times New Roman"/>
          <w:sz w:val="24"/>
          <w:szCs w:val="24"/>
        </w:rPr>
        <w:t xml:space="preserve">, </w:t>
      </w:r>
      <w:hyperlink r:id="rId39" w:history="1">
        <w:r w:rsidRPr="00885081">
          <w:rPr>
            <w:rStyle w:val="a3"/>
            <w:rFonts w:ascii="Times New Roman" w:eastAsiaTheme="majorEastAsia" w:hAnsi="Times New Roman" w:cs="Times New Roman"/>
            <w:color w:val="auto"/>
            <w:sz w:val="24"/>
            <w:szCs w:val="24"/>
          </w:rPr>
          <w:t>абзаце 3 подраздела 2.8 раздела 2</w:t>
        </w:r>
      </w:hyperlink>
      <w:r w:rsidRPr="00885081">
        <w:rPr>
          <w:rFonts w:ascii="Times New Roman" w:hAnsi="Times New Roman" w:cs="Times New Roman"/>
          <w:sz w:val="24"/>
          <w:szCs w:val="24"/>
        </w:rPr>
        <w:t xml:space="preserve"> Правил присвоения, изменения и аннулирования адресов объектов адресации, расположенных на территории муниципального образования "Город Киров", утвержденных постановлением администрации города Кирова от 21.04.2015 N 1476-п.</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2.8.2. Исчерпывающий перечень оснований для приостановления предоставления муниципальной услуги отсутствует.</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2.9. Размер платы, взимаемой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осуществляется на бесплатной основе.</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2.10. Срок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2.10.1. Максимальный срок предоставления муниципальной услуги составляет 5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2.10.2. Срок ожидания в очереди при подаче запроса о предоставлении </w:t>
      </w:r>
      <w:r w:rsidRPr="00885081">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не должен превышать 15 минут.</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2.10.3. Срок и порядок регистрации запроса о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2.11. Требования к помещениям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номера кабинета (кабинки);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фамилии, имени и отчества специалиста, осуществляющего прием заявителей;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дней и часов приема, времени перерыва на обед.</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40"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r:id="rId41" w:anchor="P48" w:history="1">
        <w:r w:rsidRPr="00885081">
          <w:rPr>
            <w:rStyle w:val="a3"/>
            <w:rFonts w:ascii="Times New Roman" w:eastAsiaTheme="majorEastAsia" w:hAnsi="Times New Roman" w:cs="Times New Roman"/>
            <w:color w:val="auto"/>
            <w:sz w:val="24"/>
            <w:szCs w:val="24"/>
          </w:rPr>
          <w:t>пункте 1.3.1 подраздела 1.3 раздела 1</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 Показатели доступности и качества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2.13.1. Показателями доступности муниципальной услуги являются: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транспортная доступность к местам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42"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2.13.2. Показателями качества муниципальной услуги являются: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соблюдение срока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отсутствие поданных в установленном порядке или признанных обоснованными </w:t>
      </w:r>
      <w:r w:rsidRPr="00885081">
        <w:rPr>
          <w:rFonts w:ascii="Times New Roman" w:hAnsi="Times New Roman" w:cs="Times New Roman"/>
          <w:sz w:val="24"/>
          <w:szCs w:val="24"/>
        </w:rPr>
        <w:lastRenderedPageBreak/>
        <w:t>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2.13.3. Получение муниципальной услуги по экстерриториальному принципу невозможно.</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 и в многофункциональном центре.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2.14.1. Особенности предоставления муниципальной услуги в многофункциональном центре.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2.14.2. Особенности предоставления муниципальной услуги в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осуществление с использованием Единого портала, Регионального портала, портала адресной системы мониторинга хода предоставления муниципальной услуги через "Личный кабинет пользователя".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юридических лиц: усиленная квалифицированная подпись.</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center"/>
        <w:outlineLvl w:val="1"/>
        <w:rPr>
          <w:rFonts w:ascii="Times New Roman" w:hAnsi="Times New Roman" w:cs="Times New Roman"/>
          <w:sz w:val="24"/>
          <w:szCs w:val="24"/>
        </w:rPr>
      </w:pPr>
      <w:r w:rsidRPr="00885081">
        <w:rPr>
          <w:rFonts w:ascii="Times New Roman" w:hAnsi="Times New Roman" w:cs="Times New Roman"/>
          <w:sz w:val="24"/>
          <w:szCs w:val="24"/>
        </w:rPr>
        <w:t>3. Состав, последовательность и сроки выполнения</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административных процедур (действий), требования к порядку</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их выполнения, в том числе особенности выполнения</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административных процедур (действий) в электронной форме,</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 также особенности выполнения административных процедур</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в многофункциональных центрах</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 xml:space="preserve">3.1. Описание последовательности действий при предоставлении </w:t>
      </w:r>
      <w:r w:rsidRPr="00885081">
        <w:rPr>
          <w:rFonts w:ascii="Times New Roman" w:hAnsi="Times New Roman" w:cs="Times New Roman"/>
          <w:sz w:val="24"/>
          <w:szCs w:val="24"/>
        </w:rPr>
        <w:lastRenderedPageBreak/>
        <w:t>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процедур (действий), выполняемых многофункциональным центром: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документов.</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43" w:anchor="P101" w:history="1">
        <w:r w:rsidRPr="00885081">
          <w:rPr>
            <w:rStyle w:val="a3"/>
            <w:rFonts w:ascii="Times New Roman" w:eastAsiaTheme="majorEastAsia" w:hAnsi="Times New Roman" w:cs="Times New Roman"/>
            <w:color w:val="auto"/>
            <w:sz w:val="24"/>
            <w:szCs w:val="24"/>
          </w:rPr>
          <w:t>подразделе 2.7</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rsidR="00B478EF" w:rsidRPr="00885081" w:rsidRDefault="00B478EF" w:rsidP="0041380E">
      <w:pPr>
        <w:pStyle w:val="ConsPlusTitle"/>
        <w:ind w:firstLine="540"/>
        <w:jc w:val="both"/>
        <w:outlineLvl w:val="2"/>
        <w:rPr>
          <w:rFonts w:ascii="Times New Roman" w:hAnsi="Times New Roman" w:cs="Times New Roman"/>
          <w:sz w:val="24"/>
          <w:szCs w:val="24"/>
        </w:rPr>
      </w:pPr>
      <w:bookmarkStart w:id="18" w:name="P185"/>
      <w:bookmarkEnd w:id="18"/>
      <w:r w:rsidRPr="00885081">
        <w:rPr>
          <w:rFonts w:ascii="Times New Roman" w:hAnsi="Times New Roman" w:cs="Times New Roman"/>
          <w:sz w:val="24"/>
          <w:szCs w:val="24"/>
        </w:rPr>
        <w:t>3.3. Описание последовательности административных действий при направлении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Результатом выполнения административной процедуры является поступление </w:t>
      </w:r>
      <w:r w:rsidRPr="00885081">
        <w:rPr>
          <w:rFonts w:ascii="Times New Roman" w:hAnsi="Times New Roman" w:cs="Times New Roman"/>
          <w:sz w:val="24"/>
          <w:szCs w:val="24"/>
        </w:rPr>
        <w:lastRenderedPageBreak/>
        <w:t>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r:id="rId44"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в том числе: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проводит осмотр местонахождения объекта адресации (при необходимости);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заносит сведения о местоположении границы объекта адресации на адресный план муниципального образования (бумажный носитель);</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r:id="rId45"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3.4.4. 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территории муниципального образования, или аннулировании его адреса и направляет на согласование и утверждение в соответствии с установленным порядком.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3.4.6. Срок выполнения действий не может превышать 6 рабочих дней с момента поступления документов (сведений, информации), полученных в порядке межведомственного взаимодействия.</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lastRenderedPageBreak/>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6" w:anchor="P185" w:history="1">
        <w:r w:rsidRPr="00885081">
          <w:rPr>
            <w:rStyle w:val="a3"/>
            <w:rFonts w:ascii="Times New Roman" w:eastAsiaTheme="majorEastAsia" w:hAnsi="Times New Roman" w:cs="Times New Roman"/>
            <w:color w:val="auto"/>
            <w:sz w:val="24"/>
            <w:szCs w:val="24"/>
          </w:rPr>
          <w:t>подразделом 3.3 раздела 3</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3.6.3. Описание последовательности действий при регистрации 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удостоверяющего личность заявителя (его представителя);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подтверждающего полномочия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Специалист, ответственный за прием и регистрацию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lastRenderedPageBreak/>
        <w:t>регистрирует в установленном порядке поступившие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оформляет уведомление о приеме документов и передает его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3.7.2. Описание последовательности действий при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удостоверяющий личность заявителя либо его представителя;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подтверждающий полномочия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B478EF" w:rsidRPr="00885081" w:rsidRDefault="00B478EF" w:rsidP="0041380E">
      <w:pPr>
        <w:autoSpaceDE w:val="0"/>
        <w:autoSpaceDN w:val="0"/>
        <w:adjustRightInd w:val="0"/>
        <w:spacing w:after="0" w:line="240" w:lineRule="auto"/>
        <w:ind w:firstLine="709"/>
        <w:jc w:val="both"/>
        <w:rPr>
          <w:rFonts w:ascii="Times New Roman" w:hAnsi="Times New Roman" w:cs="Times New Roman"/>
          <w:sz w:val="24"/>
          <w:szCs w:val="24"/>
        </w:rPr>
      </w:pPr>
      <w:r w:rsidRPr="00885081">
        <w:rPr>
          <w:rFonts w:ascii="Times New Roman" w:hAnsi="Times New Roman" w:cs="Times New Roman"/>
          <w:sz w:val="24"/>
          <w:szCs w:val="24"/>
        </w:rPr>
        <w:t>Муниципальная услуга предоставляется в многофункциональном центре.</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center"/>
        <w:outlineLvl w:val="1"/>
        <w:rPr>
          <w:rFonts w:ascii="Times New Roman" w:hAnsi="Times New Roman" w:cs="Times New Roman"/>
          <w:sz w:val="24"/>
          <w:szCs w:val="24"/>
        </w:rPr>
      </w:pPr>
      <w:r w:rsidRPr="00885081">
        <w:rPr>
          <w:rFonts w:ascii="Times New Roman" w:hAnsi="Times New Roman" w:cs="Times New Roman"/>
          <w:sz w:val="24"/>
          <w:szCs w:val="24"/>
        </w:rPr>
        <w:t>4. Формы контроля за исполнением</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Административного регламента</w:t>
      </w:r>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4.1. Порядок осуществления текущего контроля</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lastRenderedPageBreak/>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478EF" w:rsidRPr="00885081" w:rsidRDefault="00B478EF" w:rsidP="0041380E">
      <w:pPr>
        <w:pStyle w:val="ConsPlusNormal"/>
        <w:jc w:val="both"/>
        <w:rPr>
          <w:rFonts w:ascii="Times New Roman" w:hAnsi="Times New Roman" w:cs="Times New Roman"/>
          <w:sz w:val="24"/>
          <w:szCs w:val="24"/>
        </w:rPr>
      </w:pPr>
      <w:r w:rsidRPr="00885081">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4.2.3. Проверки могут быть плановыми и внеплановыми.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4.2.7. Проверка осуществляется на основании распоряжения главы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478EF" w:rsidRPr="00885081" w:rsidRDefault="00B478EF" w:rsidP="0041380E">
      <w:pPr>
        <w:pStyle w:val="2"/>
        <w:spacing w:after="0" w:line="240" w:lineRule="auto"/>
        <w:rPr>
          <w:rFonts w:eastAsiaTheme="minorEastAsia" w:cs="Times New Roman"/>
          <w:sz w:val="24"/>
          <w:szCs w:val="24"/>
        </w:rPr>
      </w:pPr>
      <w:r w:rsidRPr="00885081">
        <w:rPr>
          <w:rFonts w:eastAsiaTheme="minorEastAsia"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478EF" w:rsidRPr="00885081" w:rsidRDefault="00B478EF" w:rsidP="0041380E">
      <w:pPr>
        <w:spacing w:after="0" w:line="240" w:lineRule="auto"/>
        <w:jc w:val="both"/>
        <w:rPr>
          <w:rFonts w:ascii="Times New Roman" w:hAnsi="Times New Roman" w:cs="Times New Roman"/>
          <w:b/>
          <w:sz w:val="24"/>
          <w:szCs w:val="24"/>
        </w:rPr>
      </w:pPr>
      <w:r w:rsidRPr="00885081">
        <w:rPr>
          <w:rFonts w:ascii="Times New Roman" w:hAnsi="Times New Roman"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1"/>
        <w:spacing w:before="0" w:line="240" w:lineRule="auto"/>
        <w:jc w:val="center"/>
        <w:rPr>
          <w:rFonts w:ascii="Times New Roman" w:hAnsi="Times New Roman" w:cs="Times New Roman"/>
          <w:color w:val="auto"/>
          <w:sz w:val="24"/>
          <w:szCs w:val="24"/>
          <w:lang w:eastAsia="ru-RU"/>
        </w:rPr>
      </w:pPr>
      <w:r w:rsidRPr="00885081">
        <w:rPr>
          <w:rFonts w:ascii="Times New Roman" w:hAnsi="Times New Roman" w:cs="Times New Roman"/>
          <w:color w:val="auto"/>
          <w:sz w:val="24"/>
          <w:szCs w:val="24"/>
        </w:rPr>
        <w:t xml:space="preserve">5. </w:t>
      </w:r>
      <w:r w:rsidRPr="00885081">
        <w:rPr>
          <w:rFonts w:ascii="Times New Roman" w:hAnsi="Times New Roman" w:cs="Times New Roman"/>
          <w:color w:val="auto"/>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части 1.1 статьи 16 Федерального закона от 27.07.2010 №</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210</w:t>
      </w:r>
      <w:r w:rsidRPr="00885081">
        <w:rPr>
          <w:rFonts w:ascii="Times New Roman" w:hAnsi="Times New Roman" w:cs="Times New Roman"/>
          <w:color w:val="auto"/>
          <w:sz w:val="24"/>
          <w:szCs w:val="24"/>
          <w:lang w:eastAsia="ru-RU"/>
        </w:rPr>
        <w:noBreakHyphen/>
        <w:t>ФЗ «Об организации предоставления государственных и</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муниципальных услуг», а также их должностных лиц, муниципальных служащих, работников</w:t>
      </w:r>
    </w:p>
    <w:p w:rsidR="00B478EF" w:rsidRPr="00885081" w:rsidRDefault="00B478EF" w:rsidP="0041380E">
      <w:pPr>
        <w:pStyle w:val="ConsPlusTitle"/>
        <w:jc w:val="center"/>
        <w:outlineLvl w:val="1"/>
        <w:rPr>
          <w:rFonts w:ascii="Times New Roman" w:hAnsi="Times New Roman" w:cs="Times New Roman"/>
          <w:sz w:val="24"/>
          <w:szCs w:val="24"/>
        </w:rPr>
      </w:pPr>
    </w:p>
    <w:p w:rsidR="00B478EF" w:rsidRPr="00885081" w:rsidRDefault="00B478EF" w:rsidP="0041380E">
      <w:pPr>
        <w:pStyle w:val="ConsPlusNormal"/>
        <w:jc w:val="center"/>
        <w:rPr>
          <w:rFonts w:ascii="Times New Roman" w:hAnsi="Times New Roman" w:cs="Times New Roman"/>
          <w:sz w:val="24"/>
          <w:szCs w:val="24"/>
        </w:rPr>
      </w:pP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5.1. Информация для заявителя о его праве подать жалобу</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5.2. Предмет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5.2.1. Заявитель может обратиться с жалобой, в том числе в следующих случаях:</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5.3. Органы государственной власти, организации, должностные лица, которым может быть направлена жалоба</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w:t>
      </w:r>
      <w:r w:rsidRPr="00885081">
        <w:rPr>
          <w:rFonts w:ascii="Times New Roman" w:hAnsi="Times New Roman" w:cs="Times New Roman"/>
          <w:sz w:val="24"/>
          <w:szCs w:val="24"/>
          <w:lang w:eastAsia="ru-RU"/>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5.4. Порядок подачи и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85081">
        <w:rPr>
          <w:rFonts w:ascii="Times New Roman" w:hAnsi="Times New Roman" w:cs="Times New Roman"/>
          <w:sz w:val="24"/>
          <w:szCs w:val="24"/>
        </w:rPr>
        <w:t xml:space="preserve"> государственных и муниципальных услуг (функций)</w:t>
      </w:r>
      <w:r w:rsidRPr="00885081">
        <w:rPr>
          <w:rFonts w:ascii="Times New Roman" w:hAnsi="Times New Roman" w:cs="Times New Roman"/>
          <w:sz w:val="24"/>
          <w:szCs w:val="24"/>
          <w:lang w:eastAsia="ru-RU"/>
        </w:rPr>
        <w:t>, Портала Кировской области, а также может быть подана при личном приёме заявителя.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5.4.3. Жалоба должна содержать:</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 xml:space="preserve">Единого портала </w:t>
      </w:r>
      <w:r w:rsidRPr="00885081">
        <w:rPr>
          <w:rFonts w:ascii="Times New Roman" w:hAnsi="Times New Roman" w:cs="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Pr="00885081">
        <w:rPr>
          <w:rFonts w:ascii="Times New Roman" w:hAnsi="Times New Roman" w:cs="Times New Roman"/>
          <w:sz w:val="24"/>
          <w:szCs w:val="24"/>
          <w:lang w:eastAsia="ru-RU"/>
        </w:rPr>
        <w:lastRenderedPageBreak/>
        <w:t>«Интернет»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Портала Кировской области.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5.5. Сроки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5.6. Результат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5.6.1. По результатам рассмотрения жалобы принимается решение: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удовлетворении жалобы отказывается.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5.6.3. В ответе по результатам рассмотрения жалобы указываются: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фамилия, имя, отчество (последнее – при наличии) или наименование заявителя;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основания для принятия решения по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принятое по жалобе решение;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сведения о порядке обжалования принятого по жалобе решения.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5.7. Порядок информирования заявителя о результатах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5.8. Порядок обжалования решения по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соответствии с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85081">
        <w:rPr>
          <w:rFonts w:ascii="Times New Roman" w:hAnsi="Times New Roman" w:cs="Times New Roman"/>
          <w:sz w:val="24"/>
          <w:szCs w:val="24"/>
          <w:lang w:eastAsia="ru-RU"/>
        </w:rPr>
        <w:lastRenderedPageBreak/>
        <w:t>№</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210</w:t>
      </w:r>
      <w:r w:rsidRPr="00885081">
        <w:rPr>
          <w:rFonts w:ascii="Times New Roman" w:hAnsi="Times New Roman" w:cs="Times New Roman"/>
          <w:sz w:val="24"/>
          <w:szCs w:val="24"/>
          <w:lang w:eastAsia="ru-RU"/>
        </w:rPr>
        <w:noBreakHyphen/>
        <w:t>ФЗ «Об организации предоставления государственных и</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885081">
        <w:rPr>
          <w:rFonts w:ascii="Times New Roman" w:hAnsi="Times New Roman" w:cs="Times New Roman"/>
          <w:sz w:val="24"/>
          <w:szCs w:val="24"/>
        </w:rPr>
        <w:t xml:space="preserve">государственных и муниципальных услуг (функций) </w:t>
      </w:r>
      <w:r w:rsidRPr="00885081">
        <w:rPr>
          <w:rFonts w:ascii="Times New Roman" w:hAnsi="Times New Roman" w:cs="Times New Roman"/>
          <w:sz w:val="24"/>
          <w:szCs w:val="24"/>
          <w:lang w:eastAsia="ru-RU"/>
        </w:rPr>
        <w:t xml:space="preserve">и </w:t>
      </w:r>
      <w:r w:rsidRPr="00885081">
        <w:rPr>
          <w:rFonts w:ascii="Times New Roman" w:hAnsi="Times New Roman" w:cs="Times New Roman"/>
          <w:sz w:val="24"/>
          <w:szCs w:val="24"/>
        </w:rPr>
        <w:t>Портале Кировской области</w:t>
      </w:r>
      <w:r w:rsidRPr="00885081">
        <w:rPr>
          <w:rFonts w:ascii="Times New Roman" w:hAnsi="Times New Roman" w:cs="Times New Roman"/>
          <w:sz w:val="24"/>
          <w:szCs w:val="24"/>
          <w:lang w:eastAsia="ru-RU"/>
        </w:rPr>
        <w:t>.</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Информацию о порядке подачи и рассмотрения жалобы можно получить:</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на официальном сайте </w:t>
      </w:r>
      <w:r w:rsidRPr="00885081">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885081">
        <w:rPr>
          <w:rFonts w:ascii="Times New Roman" w:hAnsi="Times New Roman" w:cs="Times New Roman"/>
          <w:sz w:val="24"/>
          <w:szCs w:val="24"/>
        </w:rPr>
        <w:t>;</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Едином портале государственных и муниципальных услуг (функций);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Портале Кировской области;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информационных стендах в местах предоставления муниципальной услуги;</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личном обращении заявителя в администрацию Метелевского сельского поселения или многофункциональный центр;</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обращении в письменной форме, в форме электронного документа;</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по телефону.</w:t>
      </w:r>
    </w:p>
    <w:p w:rsidR="00885081" w:rsidRDefault="0088508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B478EF" w:rsidRPr="00885081" w:rsidRDefault="00B478EF" w:rsidP="0041380E">
      <w:pPr>
        <w:pStyle w:val="ConsPlusNormal"/>
        <w:jc w:val="right"/>
        <w:outlineLvl w:val="1"/>
        <w:rPr>
          <w:rFonts w:ascii="Times New Roman" w:hAnsi="Times New Roman" w:cs="Times New Roman"/>
          <w:sz w:val="24"/>
          <w:szCs w:val="24"/>
        </w:rPr>
      </w:pPr>
      <w:r w:rsidRPr="00885081">
        <w:rPr>
          <w:rFonts w:ascii="Times New Roman" w:hAnsi="Times New Roman" w:cs="Times New Roman"/>
          <w:sz w:val="24"/>
          <w:szCs w:val="24"/>
        </w:rPr>
        <w:lastRenderedPageBreak/>
        <w:t xml:space="preserve">Приложение </w:t>
      </w:r>
      <w:r w:rsidR="00885081">
        <w:rPr>
          <w:rFonts w:ascii="Times New Roman" w:hAnsi="Times New Roman" w:cs="Times New Roman"/>
          <w:sz w:val="24"/>
          <w:szCs w:val="24"/>
        </w:rPr>
        <w:t>№</w:t>
      </w:r>
      <w:r w:rsidRPr="00885081">
        <w:rPr>
          <w:rFonts w:ascii="Times New Roman" w:hAnsi="Times New Roman" w:cs="Times New Roman"/>
          <w:sz w:val="24"/>
          <w:szCs w:val="24"/>
        </w:rPr>
        <w:t xml:space="preserve"> 1</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к Административному регламенту</w:t>
      </w:r>
    </w:p>
    <w:p w:rsidR="00B478EF" w:rsidRPr="00885081" w:rsidRDefault="00B478EF" w:rsidP="0041380E">
      <w:pPr>
        <w:pStyle w:val="ConsPlusNormal"/>
        <w:jc w:val="right"/>
        <w:rPr>
          <w:rFonts w:ascii="Times New Roman" w:hAnsi="Times New Roman" w:cs="Times New Roman"/>
          <w:sz w:val="24"/>
          <w:szCs w:val="24"/>
        </w:rPr>
      </w:pPr>
    </w:p>
    <w:p w:rsidR="00B478EF" w:rsidRPr="00885081" w:rsidRDefault="00B478EF" w:rsidP="00885081">
      <w:pPr>
        <w:pStyle w:val="ConsPlusNormal"/>
        <w:jc w:val="center"/>
        <w:rPr>
          <w:rFonts w:ascii="Times New Roman" w:hAnsi="Times New Roman" w:cs="Times New Roman"/>
          <w:sz w:val="24"/>
          <w:szCs w:val="24"/>
        </w:rPr>
      </w:pPr>
      <w:bookmarkStart w:id="19" w:name="P310"/>
      <w:bookmarkEnd w:id="19"/>
      <w:r w:rsidRPr="00885081">
        <w:rPr>
          <w:rFonts w:ascii="Times New Roman" w:hAnsi="Times New Roman" w:cs="Times New Roman"/>
          <w:sz w:val="24"/>
          <w:szCs w:val="24"/>
        </w:rPr>
        <w:t>ЗАЯВЛЕНИЕ</w:t>
      </w:r>
    </w:p>
    <w:p w:rsidR="00B478EF" w:rsidRPr="00885081" w:rsidRDefault="00B478EF"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О ПРИСВОЕНИИ АДРЕСА</w:t>
      </w:r>
      <w:r w:rsidR="004C30F4" w:rsidRPr="00885081">
        <w:rPr>
          <w:rFonts w:ascii="Times New Roman" w:hAnsi="Times New Roman" w:cs="Times New Roman"/>
          <w:sz w:val="24"/>
          <w:szCs w:val="24"/>
        </w:rPr>
        <w:t xml:space="preserve"> ОБЪЕКТУ АДРЕСАЦИИ, ИЗМЕНЕНИИ</w:t>
      </w:r>
    </w:p>
    <w:p w:rsidR="00B478EF" w:rsidRPr="00885081" w:rsidRDefault="004C30F4"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И</w:t>
      </w:r>
      <w:r w:rsidR="00B478EF" w:rsidRPr="00885081">
        <w:rPr>
          <w:rFonts w:ascii="Times New Roman" w:hAnsi="Times New Roman" w:cs="Times New Roman"/>
          <w:sz w:val="24"/>
          <w:szCs w:val="24"/>
        </w:rPr>
        <w:t xml:space="preserve"> АННУЛИРОВАНИИ </w:t>
      </w:r>
      <w:r w:rsidRPr="00885081">
        <w:rPr>
          <w:rFonts w:ascii="Times New Roman" w:hAnsi="Times New Roman" w:cs="Times New Roman"/>
          <w:sz w:val="24"/>
          <w:szCs w:val="24"/>
        </w:rPr>
        <w:t>ТАКОГО</w:t>
      </w:r>
      <w:r w:rsidR="00B478EF" w:rsidRPr="00885081">
        <w:rPr>
          <w:rFonts w:ascii="Times New Roman" w:hAnsi="Times New Roman" w:cs="Times New Roman"/>
          <w:sz w:val="24"/>
          <w:szCs w:val="24"/>
        </w:rPr>
        <w:t xml:space="preserve"> АДРЕСА</w:t>
      </w:r>
    </w:p>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2381"/>
        <w:gridCol w:w="396"/>
        <w:gridCol w:w="340"/>
        <w:gridCol w:w="453"/>
        <w:gridCol w:w="1193"/>
        <w:gridCol w:w="451"/>
        <w:gridCol w:w="453"/>
        <w:gridCol w:w="457"/>
        <w:gridCol w:w="1928"/>
      </w:tblGrid>
      <w:tr w:rsidR="00B478EF" w:rsidRPr="00885081" w:rsidTr="00B478EF">
        <w:tc>
          <w:tcPr>
            <w:tcW w:w="5782"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28"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w:t>
            </w:r>
          </w:p>
        </w:tc>
        <w:tc>
          <w:tcPr>
            <w:tcW w:w="3570"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органа</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местного самоуправления,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государственной власти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субъекта Российской</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Федерации - городов</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федерального значения или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местного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самоуправления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внутригородского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муниципального образования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города федерального значения,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уполномоченного законом</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субъекта Российской Федерации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присвоение объектам</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адресации адресов)</w:t>
            </w:r>
          </w:p>
        </w:tc>
        <w:tc>
          <w:tcPr>
            <w:tcW w:w="453"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2.</w:t>
            </w:r>
          </w:p>
        </w:tc>
        <w:tc>
          <w:tcPr>
            <w:tcW w:w="4482" w:type="dxa"/>
            <w:gridSpan w:val="5"/>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 принято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регистрационный номер 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заявления 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прилагаемых документов 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том числе оригиналов ____, копий 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в оригиналах 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копиях 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Ф.И.О. должностного лица 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должностного лица ___________</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nil"/>
              <w:left w:val="single" w:sz="4" w:space="0" w:color="auto"/>
              <w:bottom w:val="single" w:sz="4" w:space="0" w:color="auto"/>
              <w:right w:val="single" w:sz="4" w:space="0" w:color="auto"/>
            </w:tcBorders>
            <w:vAlign w:val="bottom"/>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"___" ____________ ____ г.</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3.1.</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Прошу в отношении объекта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Земельный участок</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Сооружение</w:t>
            </w: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5" w:type="dxa"/>
            <w:gridSpan w:val="2"/>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Объект незавершенного строительства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Здание</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Помещение</w:t>
            </w: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3.2.</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Присвоить адрес</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связи с:</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участка(ов) из земель, находящихся в государственной или муниципальной собственности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участка(ов) путем раздела земельного участка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раздел которого осуществляется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объединяемого земельного участка &lt;1&gt;</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земельного участка &lt;1&gt;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&lt;1&gt; Строка дублируется для каждого объединенного земельного участка</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3401"/>
        <w:gridCol w:w="1306"/>
        <w:gridCol w:w="1361"/>
        <w:gridCol w:w="1984"/>
      </w:tblGrid>
      <w:tr w:rsidR="00B478EF" w:rsidRPr="00885081" w:rsidTr="00B478EF">
        <w:tc>
          <w:tcPr>
            <w:tcW w:w="572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участка(ов) путем выдела из земельного участка</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из которого осуществляется выдел</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участка(ов) путем перераспределения земельных участков</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земельных участков, которые перераспределяются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земельного участка, который </w:t>
            </w:r>
            <w:r w:rsidRPr="00885081">
              <w:rPr>
                <w:rFonts w:ascii="Times New Roman" w:hAnsi="Times New Roman" w:cs="Times New Roman"/>
                <w:sz w:val="24"/>
                <w:szCs w:val="24"/>
                <w:lang w:eastAsia="en-US"/>
              </w:rPr>
              <w:lastRenderedPageBreak/>
              <w:t xml:space="preserve">перераспределяется </w:t>
            </w:r>
            <w:hyperlink r:id="rId47" w:anchor="P448" w:history="1">
              <w:r w:rsidRPr="00885081">
                <w:rPr>
                  <w:rStyle w:val="a3"/>
                  <w:rFonts w:ascii="Times New Roman" w:eastAsiaTheme="majorEastAsia" w:hAnsi="Times New Roman" w:cs="Times New Roman"/>
                  <w:sz w:val="24"/>
                  <w:szCs w:val="24"/>
                  <w:lang w:eastAsia="en-US"/>
                </w:rPr>
                <w:t>&lt;2&gt;</w:t>
              </w:r>
            </w:hyperlink>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Адрес земельного участка, который перераспределяется &lt;2&gt;</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Строительством, реконструкцией здания, сооружения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885081">
                <w:rPr>
                  <w:rStyle w:val="a3"/>
                  <w:rFonts w:ascii="Times New Roman" w:eastAsiaTheme="majorEastAsia" w:hAnsi="Times New Roman" w:cs="Times New Roman"/>
                  <w:sz w:val="24"/>
                  <w:szCs w:val="24"/>
                  <w:lang w:eastAsia="en-US"/>
                </w:rPr>
                <w:t>кодексом</w:t>
              </w:r>
            </w:hyperlink>
            <w:r w:rsidRPr="00885081">
              <w:rPr>
                <w:rFonts w:ascii="Times New Roman"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Тип здания, сооружения, объекта незавершенного строительства</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bookmarkStart w:id="20" w:name="P448"/>
            <w:bookmarkEnd w:id="20"/>
            <w:r w:rsidRPr="00885081">
              <w:rPr>
                <w:rFonts w:ascii="Times New Roman" w:hAnsi="Times New Roman" w:cs="Times New Roman"/>
                <w:sz w:val="24"/>
                <w:szCs w:val="24"/>
                <w:lang w:eastAsia="en-US"/>
              </w:rPr>
              <w:t>&lt;2&gt; Строка дублируется для каждого перераспределенного земельного участка</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453"/>
        <w:gridCol w:w="2268"/>
        <w:gridCol w:w="360"/>
        <w:gridCol w:w="490"/>
        <w:gridCol w:w="493"/>
        <w:gridCol w:w="643"/>
        <w:gridCol w:w="718"/>
        <w:gridCol w:w="643"/>
        <w:gridCol w:w="621"/>
        <w:gridCol w:w="1363"/>
      </w:tblGrid>
      <w:tr w:rsidR="00B478EF" w:rsidRPr="00885081" w:rsidTr="00B478EF">
        <w:tc>
          <w:tcPr>
            <w:tcW w:w="5726" w:type="dxa"/>
            <w:gridSpan w:val="8"/>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помещения(ий) в здании, сооружении путем раздела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помещения(ий) в здании, сооружении путем раздела 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Назначение помещения (жилое (нежилое) помещение) </w:t>
            </w:r>
            <w:hyperlink r:id="rId49" w:anchor="P528" w:history="1">
              <w:r w:rsidRPr="00885081">
                <w:rPr>
                  <w:rStyle w:val="a3"/>
                  <w:rFonts w:ascii="Times New Roman" w:eastAsiaTheme="majorEastAsia" w:hAnsi="Times New Roman" w:cs="Times New Roman"/>
                  <w:sz w:val="24"/>
                  <w:szCs w:val="24"/>
                  <w:lang w:eastAsia="en-US"/>
                </w:rPr>
                <w:t>&lt;3&gt;</w:t>
              </w:r>
            </w:hyperlink>
          </w:p>
        </w:tc>
        <w:tc>
          <w:tcPr>
            <w:tcW w:w="2704"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 помещения &lt;3&gt;</w:t>
            </w:r>
          </w:p>
        </w:tc>
        <w:tc>
          <w:tcPr>
            <w:tcW w:w="262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помещений &lt;3&gt;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704"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27"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 раздел которого осуществляется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 раздел которого осуществляется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Образование нежилого </w:t>
            </w:r>
            <w:r w:rsidRPr="00885081">
              <w:rPr>
                <w:rFonts w:ascii="Times New Roman" w:hAnsi="Times New Roman" w:cs="Times New Roman"/>
                <w:sz w:val="24"/>
                <w:szCs w:val="24"/>
                <w:lang w:eastAsia="en-US"/>
              </w:rPr>
              <w:lastRenderedPageBreak/>
              <w:t>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объединяемого помещения </w:t>
            </w:r>
            <w:hyperlink r:id="rId50" w:anchor="P529" w:history="1">
              <w:r w:rsidRPr="00885081">
                <w:rPr>
                  <w:rStyle w:val="a3"/>
                  <w:rFonts w:ascii="Times New Roman" w:eastAsiaTheme="majorEastAsia" w:hAnsi="Times New Roman" w:cs="Times New Roman"/>
                  <w:sz w:val="24"/>
                  <w:szCs w:val="24"/>
                  <w:lang w:eastAsia="en-US"/>
                </w:rPr>
                <w:t>&lt;4&gt;</w:t>
              </w:r>
            </w:hyperlink>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помещения &lt;4&gt;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bookmarkStart w:id="21" w:name="P528"/>
            <w:bookmarkEnd w:id="21"/>
            <w:r w:rsidRPr="00885081">
              <w:rPr>
                <w:rFonts w:ascii="Times New Roman" w:hAnsi="Times New Roman" w:cs="Times New Roman"/>
                <w:sz w:val="24"/>
                <w:szCs w:val="24"/>
                <w:lang w:eastAsia="en-US"/>
              </w:rPr>
              <w:t>&lt;3&gt; Строка дублируется для каждого разделенного помещения.</w:t>
            </w:r>
          </w:p>
          <w:p w:rsidR="00B478EF" w:rsidRPr="00885081" w:rsidRDefault="00B478EF" w:rsidP="0041380E">
            <w:pPr>
              <w:pStyle w:val="ConsPlusNormal"/>
              <w:jc w:val="both"/>
              <w:rPr>
                <w:rFonts w:ascii="Times New Roman" w:hAnsi="Times New Roman" w:cs="Times New Roman"/>
                <w:sz w:val="24"/>
                <w:szCs w:val="24"/>
                <w:lang w:eastAsia="en-US"/>
              </w:rPr>
            </w:pPr>
            <w:bookmarkStart w:id="22" w:name="P529"/>
            <w:bookmarkEnd w:id="22"/>
            <w:r w:rsidRPr="00885081">
              <w:rPr>
                <w:rFonts w:ascii="Times New Roman" w:hAnsi="Times New Roman" w:cs="Times New Roman"/>
                <w:sz w:val="24"/>
                <w:szCs w:val="24"/>
                <w:lang w:eastAsia="en-US"/>
              </w:rPr>
              <w:t>&lt;4&gt; Строка дублируется для каждого объединенного помещения</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453"/>
        <w:gridCol w:w="453"/>
        <w:gridCol w:w="680"/>
        <w:gridCol w:w="907"/>
        <w:gridCol w:w="566"/>
        <w:gridCol w:w="340"/>
        <w:gridCol w:w="453"/>
        <w:gridCol w:w="793"/>
        <w:gridCol w:w="963"/>
        <w:gridCol w:w="396"/>
        <w:gridCol w:w="510"/>
        <w:gridCol w:w="1531"/>
      </w:tblGrid>
      <w:tr w:rsidR="00B478EF" w:rsidRPr="00885081" w:rsidTr="00B478EF">
        <w:tc>
          <w:tcPr>
            <w:tcW w:w="566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4.</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vAlign w:val="center"/>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40"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53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 удостоверяющий личность:</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53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кем выдан:</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 ____ г.</w:t>
            </w: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946"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646" w:type="dxa"/>
            <w:gridSpan w:val="6"/>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46" w:type="dxa"/>
            <w:gridSpan w:val="6"/>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 ________ ____ г.</w:t>
            </w: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Вещное право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собственности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хозяйственного ведения имуществом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оперативного управления имуществом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пожизненно наследуемого владения земельным участком</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постоянного (бессрочного) пользования земельным участком</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5.</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Способ получения документов (в том числе решения о присвоении </w:t>
            </w:r>
            <w:r w:rsidR="004C30F4" w:rsidRPr="00885081">
              <w:rPr>
                <w:rFonts w:ascii="Times New Roman" w:hAnsi="Times New Roman" w:cs="Times New Roman"/>
                <w:sz w:val="24"/>
                <w:szCs w:val="24"/>
                <w:lang w:eastAsia="en-US"/>
              </w:rPr>
              <w:t xml:space="preserve">адреса </w:t>
            </w:r>
            <w:r w:rsidRPr="00885081">
              <w:rPr>
                <w:rFonts w:ascii="Times New Roman" w:hAnsi="Times New Roman" w:cs="Times New Roman"/>
                <w:sz w:val="24"/>
                <w:szCs w:val="24"/>
                <w:lang w:eastAsia="en-US"/>
              </w:rPr>
              <w:t>объекту адресации</w:t>
            </w:r>
            <w:r w:rsidR="004C30F4" w:rsidRPr="00885081">
              <w:rPr>
                <w:rFonts w:ascii="Times New Roman" w:hAnsi="Times New Roman" w:cs="Times New Roman"/>
                <w:sz w:val="24"/>
                <w:szCs w:val="24"/>
                <w:lang w:eastAsia="en-US"/>
              </w:rPr>
              <w:t xml:space="preserve">, изменении </w:t>
            </w:r>
            <w:r w:rsidRPr="00885081">
              <w:rPr>
                <w:rFonts w:ascii="Times New Roman" w:hAnsi="Times New Roman" w:cs="Times New Roman"/>
                <w:sz w:val="24"/>
                <w:szCs w:val="24"/>
                <w:lang w:eastAsia="en-US"/>
              </w:rPr>
              <w:t xml:space="preserve">и аннулировании </w:t>
            </w:r>
            <w:r w:rsidR="004C30F4" w:rsidRPr="00885081">
              <w:rPr>
                <w:rFonts w:ascii="Times New Roman" w:hAnsi="Times New Roman" w:cs="Times New Roman"/>
                <w:sz w:val="24"/>
                <w:szCs w:val="24"/>
                <w:lang w:eastAsia="en-US"/>
              </w:rPr>
              <w:t>такого</w:t>
            </w:r>
            <w:r w:rsidRPr="00885081">
              <w:rPr>
                <w:rFonts w:ascii="Times New Roman" w:hAnsi="Times New Roman" w:cs="Times New Roman"/>
                <w:sz w:val="24"/>
                <w:szCs w:val="24"/>
                <w:lang w:eastAsia="en-US"/>
              </w:rPr>
              <w:t xml:space="preserve"> адреса, оригиналов ранее представленных документов, решения об отказе в присвоении (аннулировании) объекту адресации адреса):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Лично</w:t>
            </w:r>
          </w:p>
        </w:tc>
        <w:tc>
          <w:tcPr>
            <w:tcW w:w="79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многофункциональном центре</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Почтовым отправлением по адресу:</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федеральной информационной адресной системы</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адрес электронной почты (для сообщения о получении заявления и документов)</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6.</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Расписку в получении документов прошу:</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8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Выдать лично</w:t>
            </w:r>
          </w:p>
        </w:tc>
        <w:tc>
          <w:tcPr>
            <w:tcW w:w="2266" w:type="dxa"/>
            <w:gridSpan w:val="4"/>
            <w:tcBorders>
              <w:top w:val="single" w:sz="4" w:space="0" w:color="auto"/>
              <w:left w:val="single" w:sz="4" w:space="0" w:color="auto"/>
              <w:bottom w:val="single" w:sz="4" w:space="0" w:color="auto"/>
              <w:right w:val="nil"/>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Расписка получена:</w:t>
            </w:r>
          </w:p>
        </w:tc>
        <w:tc>
          <w:tcPr>
            <w:tcW w:w="4193" w:type="dxa"/>
            <w:gridSpan w:val="5"/>
            <w:tcBorders>
              <w:top w:val="single" w:sz="4" w:space="0" w:color="auto"/>
              <w:left w:val="nil"/>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заявителя)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59"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Направить почтовым отправлением по адресу:</w:t>
            </w:r>
          </w:p>
        </w:tc>
        <w:tc>
          <w:tcPr>
            <w:tcW w:w="4986"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86"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Не направлять</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6"/>
        <w:gridCol w:w="453"/>
        <w:gridCol w:w="2040"/>
        <w:gridCol w:w="566"/>
        <w:gridCol w:w="340"/>
        <w:gridCol w:w="566"/>
        <w:gridCol w:w="453"/>
        <w:gridCol w:w="340"/>
        <w:gridCol w:w="793"/>
        <w:gridCol w:w="566"/>
        <w:gridCol w:w="340"/>
        <w:gridCol w:w="1700"/>
      </w:tblGrid>
      <w:tr w:rsidR="00B478EF" w:rsidRPr="00885081" w:rsidTr="00B478EF">
        <w:tc>
          <w:tcPr>
            <w:tcW w:w="5664" w:type="dxa"/>
            <w:gridSpan w:val="9"/>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0"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7.</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Заявитель:</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70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документ, удостоверяющий </w:t>
            </w:r>
            <w:r w:rsidRPr="00885081">
              <w:rPr>
                <w:rFonts w:ascii="Times New Roman" w:hAnsi="Times New Roman" w:cs="Times New Roman"/>
                <w:sz w:val="24"/>
                <w:szCs w:val="24"/>
                <w:lang w:eastAsia="en-US"/>
              </w:rPr>
              <w:lastRenderedPageBreak/>
              <w:t>личность:</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вид:</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70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кем выдан:</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 ___ г.</w:t>
            </w: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3667"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946" w:type="dxa"/>
            <w:gridSpan w:val="3"/>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758"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5017"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758"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_________ ____ г.</w:t>
            </w: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8.</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Документы, прилагаемые к заявлению:</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9.</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Примечание:</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3"/>
        <w:gridCol w:w="2835"/>
        <w:gridCol w:w="451"/>
        <w:gridCol w:w="910"/>
        <w:gridCol w:w="1984"/>
      </w:tblGrid>
      <w:tr w:rsidR="00B478EF" w:rsidRPr="00885081" w:rsidTr="00B478EF">
        <w:tc>
          <w:tcPr>
            <w:tcW w:w="5725"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7"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10.</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478EF" w:rsidRPr="00885081" w:rsidTr="00B478EF">
        <w:tc>
          <w:tcPr>
            <w:tcW w:w="567"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11.</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Настоящим также подтверждаю, что: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478EF" w:rsidRPr="00885081"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12.</w:t>
            </w:r>
          </w:p>
        </w:tc>
        <w:tc>
          <w:tcPr>
            <w:tcW w:w="560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w:t>
            </w: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nil"/>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3286" w:type="dxa"/>
            <w:gridSpan w:val="2"/>
            <w:tcBorders>
              <w:top w:val="single" w:sz="4" w:space="0" w:color="auto"/>
              <w:left w:val="nil"/>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(инициалы, фамилия)</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 ___________ ____ г.</w:t>
            </w:r>
          </w:p>
        </w:tc>
      </w:tr>
      <w:tr w:rsidR="00B478EF" w:rsidRPr="00885081"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13.</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bl>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pBdr>
          <w:top w:val="single" w:sz="6" w:space="0" w:color="auto"/>
        </w:pBdr>
        <w:jc w:val="both"/>
        <w:rPr>
          <w:rFonts w:ascii="Times New Roman" w:hAnsi="Times New Roman" w:cs="Times New Roman"/>
          <w:sz w:val="24"/>
          <w:szCs w:val="24"/>
        </w:rPr>
      </w:pPr>
    </w:p>
    <w:p w:rsidR="00B478EF" w:rsidRPr="00885081" w:rsidRDefault="00B478EF" w:rsidP="0041380E">
      <w:pPr>
        <w:spacing w:after="0" w:line="240" w:lineRule="auto"/>
        <w:jc w:val="both"/>
        <w:rPr>
          <w:rFonts w:ascii="Times New Roman" w:hAnsi="Times New Roman" w:cs="Times New Roman"/>
          <w:sz w:val="24"/>
          <w:szCs w:val="24"/>
        </w:rPr>
      </w:pPr>
    </w:p>
    <w:p w:rsidR="00D65632" w:rsidRPr="00885081" w:rsidRDefault="00D65632" w:rsidP="0041380E">
      <w:pPr>
        <w:spacing w:after="0" w:line="240" w:lineRule="auto"/>
        <w:rPr>
          <w:rFonts w:ascii="Times New Roman" w:hAnsi="Times New Roman" w:cs="Times New Roman"/>
          <w:sz w:val="24"/>
          <w:szCs w:val="24"/>
        </w:rPr>
      </w:pPr>
    </w:p>
    <w:sectPr w:rsidR="00D65632" w:rsidRPr="00885081" w:rsidSect="00F42CE9">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59" w:rsidRDefault="005F0D59" w:rsidP="00F42CE9">
      <w:pPr>
        <w:spacing w:after="0" w:line="240" w:lineRule="auto"/>
      </w:pPr>
      <w:r>
        <w:separator/>
      </w:r>
    </w:p>
  </w:endnote>
  <w:endnote w:type="continuationSeparator" w:id="1">
    <w:p w:rsidR="005F0D59" w:rsidRDefault="005F0D59" w:rsidP="00F4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59" w:rsidRDefault="005F0D59" w:rsidP="00F42CE9">
      <w:pPr>
        <w:spacing w:after="0" w:line="240" w:lineRule="auto"/>
      </w:pPr>
      <w:r>
        <w:separator/>
      </w:r>
    </w:p>
  </w:footnote>
  <w:footnote w:type="continuationSeparator" w:id="1">
    <w:p w:rsidR="005F0D59" w:rsidRDefault="005F0D59" w:rsidP="00F42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6910"/>
      <w:docPartObj>
        <w:docPartGallery w:val="Page Numbers (Top of Page)"/>
        <w:docPartUnique/>
      </w:docPartObj>
    </w:sdtPr>
    <w:sdtContent>
      <w:p w:rsidR="00F42CE9" w:rsidRDefault="00F42CE9">
        <w:pPr>
          <w:pStyle w:val="a5"/>
          <w:jc w:val="center"/>
        </w:pPr>
        <w:fldSimple w:instr=" PAGE   \* MERGEFORMAT ">
          <w:r>
            <w:rPr>
              <w:noProof/>
            </w:rPr>
            <w:t>32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78EF"/>
    <w:rsid w:val="00016449"/>
    <w:rsid w:val="000E14B1"/>
    <w:rsid w:val="001033F9"/>
    <w:rsid w:val="001673B5"/>
    <w:rsid w:val="001769B1"/>
    <w:rsid w:val="00181D70"/>
    <w:rsid w:val="001D0280"/>
    <w:rsid w:val="0026666A"/>
    <w:rsid w:val="00267CDD"/>
    <w:rsid w:val="002B66F0"/>
    <w:rsid w:val="003F53E1"/>
    <w:rsid w:val="0041380E"/>
    <w:rsid w:val="00484EE6"/>
    <w:rsid w:val="004C30F4"/>
    <w:rsid w:val="004E6C25"/>
    <w:rsid w:val="00582BC5"/>
    <w:rsid w:val="005F0D59"/>
    <w:rsid w:val="006C0D17"/>
    <w:rsid w:val="00885081"/>
    <w:rsid w:val="00940E4A"/>
    <w:rsid w:val="009570F0"/>
    <w:rsid w:val="00A36CC0"/>
    <w:rsid w:val="00A5027F"/>
    <w:rsid w:val="00A84F6C"/>
    <w:rsid w:val="00B01050"/>
    <w:rsid w:val="00B1597F"/>
    <w:rsid w:val="00B33E93"/>
    <w:rsid w:val="00B478EF"/>
    <w:rsid w:val="00B5326D"/>
    <w:rsid w:val="00BB600F"/>
    <w:rsid w:val="00BE07E0"/>
    <w:rsid w:val="00C9650B"/>
    <w:rsid w:val="00CD1AFD"/>
    <w:rsid w:val="00D65632"/>
    <w:rsid w:val="00D7311D"/>
    <w:rsid w:val="00E32176"/>
    <w:rsid w:val="00EE02C7"/>
    <w:rsid w:val="00F04C9F"/>
    <w:rsid w:val="00F33E0A"/>
    <w:rsid w:val="00F42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EF"/>
    <w:pPr>
      <w:spacing w:after="160" w:line="256" w:lineRule="auto"/>
      <w:jc w:val="left"/>
    </w:pPr>
  </w:style>
  <w:style w:type="paragraph" w:styleId="1">
    <w:name w:val="heading 1"/>
    <w:basedOn w:val="a"/>
    <w:next w:val="a"/>
    <w:link w:val="10"/>
    <w:uiPriority w:val="9"/>
    <w:qFormat/>
    <w:rsid w:val="00B47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78EF"/>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478EF"/>
    <w:rPr>
      <w:rFonts w:ascii="Times New Roman" w:eastAsiaTheme="majorEastAsia" w:hAnsi="Times New Roman" w:cstheme="majorBidi"/>
      <w:b/>
      <w:sz w:val="28"/>
      <w:szCs w:val="28"/>
    </w:rPr>
  </w:style>
  <w:style w:type="character" w:styleId="a3">
    <w:name w:val="Hyperlink"/>
    <w:uiPriority w:val="99"/>
    <w:semiHidden/>
    <w:unhideWhenUsed/>
    <w:rsid w:val="00B478EF"/>
    <w:rPr>
      <w:color w:val="0000FF"/>
      <w:u w:val="single"/>
    </w:rPr>
  </w:style>
  <w:style w:type="character" w:styleId="a4">
    <w:name w:val="FollowedHyperlink"/>
    <w:basedOn w:val="a0"/>
    <w:uiPriority w:val="99"/>
    <w:semiHidden/>
    <w:unhideWhenUsed/>
    <w:rsid w:val="00B478EF"/>
    <w:rPr>
      <w:color w:val="800080" w:themeColor="followedHyperlink"/>
      <w:u w:val="single"/>
    </w:rPr>
  </w:style>
  <w:style w:type="paragraph" w:customStyle="1" w:styleId="ConsPlusNormal">
    <w:name w:val="ConsPlusNormal"/>
    <w:uiPriority w:val="99"/>
    <w:rsid w:val="00B478E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478E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478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478E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478EF"/>
    <w:pPr>
      <w:widowControl w:val="0"/>
      <w:autoSpaceDE w:val="0"/>
      <w:autoSpaceDN w:val="0"/>
      <w:jc w:val="left"/>
    </w:pPr>
    <w:rPr>
      <w:rFonts w:ascii="Arial" w:eastAsia="Times New Roman" w:hAnsi="Arial" w:cs="Arial"/>
      <w:sz w:val="20"/>
      <w:szCs w:val="20"/>
      <w:lang w:eastAsia="ru-RU"/>
    </w:rPr>
  </w:style>
  <w:style w:type="paragraph" w:customStyle="1" w:styleId="punct">
    <w:name w:val="punct"/>
    <w:basedOn w:val="a"/>
    <w:rsid w:val="00B478EF"/>
    <w:pPr>
      <w:numPr>
        <w:numId w:val="1"/>
      </w:numPr>
      <w:tabs>
        <w:tab w:val="clear" w:pos="360"/>
      </w:tabs>
      <w:autoSpaceDE w:val="0"/>
      <w:autoSpaceDN w:val="0"/>
      <w:adjustRightInd w:val="0"/>
      <w:spacing w:after="0" w:line="360" w:lineRule="auto"/>
      <w:ind w:left="1789"/>
      <w:jc w:val="both"/>
    </w:pPr>
    <w:rPr>
      <w:rFonts w:ascii="Times New Roman" w:eastAsia="Times New Roman" w:hAnsi="Times New Roman" w:cs="Times New Roman"/>
      <w:sz w:val="26"/>
      <w:szCs w:val="26"/>
      <w:lang w:eastAsia="ru-RU"/>
    </w:rPr>
  </w:style>
  <w:style w:type="paragraph" w:customStyle="1" w:styleId="subpunct">
    <w:name w:val="subpunct"/>
    <w:basedOn w:val="a"/>
    <w:rsid w:val="00B478EF"/>
    <w:pPr>
      <w:numPr>
        <w:ilvl w:val="1"/>
        <w:numId w:val="1"/>
      </w:numPr>
      <w:tabs>
        <w:tab w:val="clear" w:pos="851"/>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eastAsia="ru-RU"/>
    </w:rPr>
  </w:style>
  <w:style w:type="paragraph" w:customStyle="1" w:styleId="P59">
    <w:name w:val="P59"/>
    <w:basedOn w:val="a"/>
    <w:rsid w:val="00B478E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F42C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CE9"/>
  </w:style>
  <w:style w:type="paragraph" w:styleId="a7">
    <w:name w:val="footer"/>
    <w:basedOn w:val="a"/>
    <w:link w:val="a8"/>
    <w:uiPriority w:val="99"/>
    <w:semiHidden/>
    <w:unhideWhenUsed/>
    <w:rsid w:val="00F42C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2CE9"/>
  </w:style>
</w:styles>
</file>

<file path=word/webSettings.xml><?xml version="1.0" encoding="utf-8"?>
<w:webSettings xmlns:r="http://schemas.openxmlformats.org/officeDocument/2006/relationships" xmlns:w="http://schemas.openxmlformats.org/wordprocessingml/2006/main">
  <w:divs>
    <w:div w:id="503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19E439C17DCB53EE0A292CC4DC8CE9AF53ACB3CCED896FA0A84A369A13FF70E2C9C17015C83C17403DEF9626C5EC3BB607E1D978A55471ZEU1L" TargetMode="External"/><Relationship Id="rId1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9" Type="http://schemas.openxmlformats.org/officeDocument/2006/relationships/hyperlink" Target="consultantplus://offline/ref=E119E439C17DCB53EE0A3721D2B0D0E0AC58F3BACEE98431F4FA4C61C543F925A289C725568C35174536B9CF669BB56AF34CEDD867B95571F7A6FC69Z4U1L" TargetMode="External"/><Relationship Id="rId3" Type="http://schemas.openxmlformats.org/officeDocument/2006/relationships/settings" Target="settings.xml"/><Relationship Id="rId2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4" Type="http://schemas.openxmlformats.org/officeDocument/2006/relationships/hyperlink" Target="consultantplus://offline/ref=E119E439C17DCB53EE0A292CC4DC8CE9AD5BA9B2CFEA896FA0A84A369A13FF70E2C9C17015C83813403DEF9626C5EC3BB607E1D978A55471ZEU1L" TargetMode="External"/><Relationship Id="rId42" Type="http://schemas.openxmlformats.org/officeDocument/2006/relationships/hyperlink" Target="consultantplus://offline/ref=E119E439C17DCB53EE0A292CC4DC8CE9AF53AEB1CDEC896FA0A84A369A13FF70F0C9997C15C926174428B9C763Z9U8L" TargetMode="External"/><Relationship Id="rId4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7" Type="http://schemas.openxmlformats.org/officeDocument/2006/relationships/hyperlink" Target="consultantplus://offline/ref=E119E439C17DCB53EE0A292CC4DC8CE9AF53AFBEC8EA896FA0A84A369A13FF70F0C9997C15C926174428B9C763Z9U8L" TargetMode="External"/><Relationship Id="rId12" Type="http://schemas.openxmlformats.org/officeDocument/2006/relationships/hyperlink" Target="consultantplus://offline/ref=E119E439C17DCB53EE0A292CC4DC8CE9AF53ACB3CCED896FA0A84A369A13FF70E2C9C17015C83B1F4C3DEF9626C5EC3BB607E1D978A55471ZEU1L" TargetMode="External"/><Relationship Id="rId1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3" Type="http://schemas.openxmlformats.org/officeDocument/2006/relationships/hyperlink" Target="consultantplus://offline/ref=E119E439C17DCB53EE0A292CC4DC8CE9AD5BA9B2CFEA896FA0A84A369A13FF70E2C9C17015C83813463DEF9626C5EC3BB607E1D978A55471ZEU1L" TargetMode="External"/><Relationship Id="rId38" Type="http://schemas.openxmlformats.org/officeDocument/2006/relationships/hyperlink" Target="consultantplus://offline/ref=E119E439C17DCB53EE0A3721D2B0D0E0AC58F3BACEE98431F4FA4C61C543F925A289C725568C35174536B9CF679BB56AF34CEDD867B95571F7A6FC69Z4U1L" TargetMode="External"/><Relationship Id="rId4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 Type="http://schemas.openxmlformats.org/officeDocument/2006/relationships/styles" Target="styles.xml"/><Relationship Id="rId1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2" Type="http://schemas.openxmlformats.org/officeDocument/2006/relationships/hyperlink" Target="consultantplus://offline/ref=E119E439C17DCB53EE0A292CC4DC8CE9AD5BA9B2CFEA896FA0A84A369A13FF70E2C9C17015C83812403DEF9626C5EC3BB607E1D978A55471ZEU1L" TargetMode="External"/><Relationship Id="rId37" Type="http://schemas.openxmlformats.org/officeDocument/2006/relationships/hyperlink" Target="consultantplus://offline/ref=E119E439C17DCB53EE0A3721D2B0D0E0AC58F3BACEE98431F4FA4C61C543F925A289C725568C35174536BBC2639BB56AF34CEDD867B95571F7A6FC69Z4U1L" TargetMode="External"/><Relationship Id="rId40" Type="http://schemas.openxmlformats.org/officeDocument/2006/relationships/hyperlink" Target="consultantplus://offline/ref=E119E439C17DCB53EE0A292CC4DC8CE9AF53AEB1CDEC896FA0A84A369A13FF70F0C9997C15C926174428B9C763Z9U8L" TargetMode="External"/><Relationship Id="rId4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8" Type="http://schemas.openxmlformats.org/officeDocument/2006/relationships/hyperlink" Target="consultantplus://offline/ref=88C3E7E2194CD266FA47331E415B59D192D2AC619BACC02954E9782336E2ECAB5ADD0EA822E5D2B62F9A53C4637C59D1790955468078C6BE6AjEG" TargetMode="External"/><Relationship Id="rId36" Type="http://schemas.openxmlformats.org/officeDocument/2006/relationships/hyperlink" Target="consultantplus://offline/ref=E119E439C17DCB53EE0A292CC4DC8CE9AD5BA9B2CFEA896FA0A84A369A13FF70E2C9C17015C83813443DEF9626C5EC3BB607E1D978A55471ZEU1L" TargetMode="External"/><Relationship Id="rId4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0" Type="http://schemas.openxmlformats.org/officeDocument/2006/relationships/hyperlink" Target="consultantplus://offline/ref=E119E439C17DCB53EE0A292CC4DC8CE9AF53AFBEC8EA896FA0A84A369A13FF70E2C9C17311CC33421472EECA6291FF3AB607E2D867ZAUFL" TargetMode="External"/><Relationship Id="rId1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1" Type="http://schemas.openxmlformats.org/officeDocument/2006/relationships/hyperlink" Target="consultantplus://offline/ref=E119E439C17DCB53EE0A292CC4DC8CE9AD5BA9B2CFEA896FA0A84A369A13FF70E2C9C17015C83812463DEF9626C5EC3BB607E1D978A55471ZEU1L" TargetMode="External"/><Relationship Id="rId4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19E439C17DCB53EE0A292CC4DC8CE9AF53AFBEC8EA896FA0A84A369A13FF70E2C9C17015C83817473DEF9626C5EC3BB607E1D978A55471ZEU1L" TargetMode="External"/><Relationship Id="rId1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7" Type="http://schemas.openxmlformats.org/officeDocument/2006/relationships/hyperlink" Target="consultantplus://offline/ref=D34E98898A322ED0F294687BB9A1242B4C502B789C81DEBDF30E116DA066B22DE6A59BF8A9A27A667F23F8D1B5x6KBL" TargetMode="External"/><Relationship Id="rId30" Type="http://schemas.openxmlformats.org/officeDocument/2006/relationships/hyperlink" Target="consultantplus://offline/ref=E119E439C17DCB53EE0A292CC4DC8CE9AD5BA9B2CFEA896FA0A84A369A13FF70E2C9C17015C838144C3DEF9626C5EC3BB607E1D978A55471ZEU1L" TargetMode="External"/><Relationship Id="rId35" Type="http://schemas.openxmlformats.org/officeDocument/2006/relationships/hyperlink" Target="consultantplus://offline/ref=E119E439C17DCB53EE0A292CC4DC8CE9AD5BA9B2CFEA896FA0A84A369A13FF70E2C9C17015C838124C3DEF9626C5EC3BB607E1D978A55471ZEU1L" TargetMode="External"/><Relationship Id="rId4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8" Type="http://schemas.openxmlformats.org/officeDocument/2006/relationships/hyperlink" Target="consultantplus://offline/ref=E119E439C17DCB53EE0A292CC4DC8CE9AF53A9B2CBE2896FA0A84A369A13FF70F0C9997C15C926174428B9C763Z9U8L" TargetMode="External"/><Relationship Id="rId8" Type="http://schemas.openxmlformats.org/officeDocument/2006/relationships/hyperlink" Target="consultantplus://offline/ref=E119E439C17DCB53EE0A292CC4DC8CE9AF53AFBEC8EA896FA0A84A369A13FF70E2C9C17015C83817443DEF9626C5EC3BB607E1D978A55471ZEU1L"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12743</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Urist-Chegl</cp:lastModifiedBy>
  <cp:revision>11</cp:revision>
  <cp:lastPrinted>2023-12-21T08:13:00Z</cp:lastPrinted>
  <dcterms:created xsi:type="dcterms:W3CDTF">2023-11-21T13:47:00Z</dcterms:created>
  <dcterms:modified xsi:type="dcterms:W3CDTF">2023-12-21T08:15:00Z</dcterms:modified>
</cp:coreProperties>
</file>